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21C8" w:rsidR="00E016A4" w:rsidP="267246B4" w:rsidRDefault="00E016A4" w14:paraId="1CC1A9CA" w14:textId="77777777">
      <w:pPr>
        <w:pStyle w:val="NormalWeb"/>
        <w:spacing w:before="2" w:afterLines="0"/>
        <w:jc w:val="center"/>
        <w:outlineLvl w:val="0"/>
        <w:rPr>
          <w:rFonts w:ascii="Verdana" w:hAnsi="Verdana" w:eastAsia="Verdana" w:cs="Verdana"/>
          <w:b w:val="1"/>
          <w:bCs w:val="1"/>
          <w:sz w:val="28"/>
          <w:szCs w:val="28"/>
          <w:u w:val="single"/>
        </w:rPr>
      </w:pPr>
    </w:p>
    <w:p w:rsidRPr="00F67C6D" w:rsidR="00357336" w:rsidP="267246B4" w:rsidRDefault="00427B3A" w14:paraId="789721D0" w14:textId="4E4FFFBB">
      <w:pPr>
        <w:pStyle w:val="NormalWeb"/>
        <w:spacing w:before="2" w:afterLines="0"/>
        <w:jc w:val="center"/>
        <w:outlineLvl w:val="0"/>
        <w:rPr>
          <w:rFonts w:ascii="Verdana" w:hAnsi="Verdana" w:eastAsia="Verdana" w:cs="Verdana"/>
          <w:b w:val="1"/>
          <w:bCs w:val="1"/>
          <w:sz w:val="28"/>
          <w:szCs w:val="28"/>
          <w:u w:val="single"/>
        </w:rPr>
      </w:pPr>
      <w:proofErr w:type="spellStart"/>
      <w:r w:rsidRPr="267246B4" w:rsidR="00427B3A">
        <w:rPr>
          <w:rFonts w:ascii="Verdana" w:hAnsi="Verdana" w:eastAsia="Verdana" w:cs="Verdana"/>
          <w:b w:val="1"/>
          <w:bCs w:val="1"/>
          <w:sz w:val="28"/>
          <w:szCs w:val="28"/>
          <w:u w:val="single"/>
        </w:rPr>
        <w:t>PhEAST</w:t>
      </w:r>
      <w:proofErr w:type="spellEnd"/>
      <w:r w:rsidRPr="267246B4" w:rsidR="001606ED">
        <w:rPr>
          <w:rFonts w:ascii="Verdana" w:hAnsi="Verdana" w:eastAsia="Verdana" w:cs="Verdana"/>
          <w:b w:val="1"/>
          <w:bCs w:val="1"/>
          <w:sz w:val="28"/>
          <w:szCs w:val="28"/>
          <w:u w:val="single"/>
        </w:rPr>
        <w:t xml:space="preserve"> – </w:t>
      </w:r>
      <w:r w:rsidRPr="267246B4" w:rsidR="00B360A9">
        <w:rPr>
          <w:rFonts w:ascii="Verdana" w:hAnsi="Verdana" w:eastAsia="Verdana" w:cs="Verdana"/>
          <w:b w:val="1"/>
          <w:bCs w:val="1"/>
          <w:sz w:val="28"/>
          <w:szCs w:val="28"/>
          <w:u w:val="single"/>
        </w:rPr>
        <w:t>Working Practice Document</w:t>
      </w:r>
    </w:p>
    <w:p w:rsidRPr="00EC21C8" w:rsidR="00B360A9" w:rsidP="267246B4" w:rsidRDefault="00B360A9" w14:paraId="58F92937" w14:textId="53AB6559">
      <w:pPr>
        <w:pStyle w:val="NormalWeb"/>
        <w:spacing w:before="2" w:afterLines="0"/>
        <w:jc w:val="center"/>
        <w:outlineLvl w:val="0"/>
        <w:rPr>
          <w:rFonts w:ascii="Verdana" w:hAnsi="Verdana" w:eastAsia="Verdana" w:cs="Verdana"/>
          <w:sz w:val="28"/>
          <w:szCs w:val="28"/>
        </w:rPr>
      </w:pPr>
      <w:r w:rsidRPr="74669D58" w:rsidR="00B360A9">
        <w:rPr>
          <w:rFonts w:ascii="Verdana" w:hAnsi="Verdana" w:eastAsia="Verdana" w:cs="Verdana"/>
          <w:b w:val="1"/>
          <w:bCs w:val="1"/>
          <w:sz w:val="28"/>
          <w:szCs w:val="28"/>
        </w:rPr>
        <w:t>Title: Day 90</w:t>
      </w:r>
      <w:r w:rsidRPr="74669D58" w:rsidR="5FCC892D">
        <w:rPr>
          <w:rFonts w:ascii="Verdana" w:hAnsi="Verdana" w:eastAsia="Verdana" w:cs="Verdana"/>
          <w:b w:val="1"/>
          <w:bCs w:val="1"/>
          <w:sz w:val="28"/>
          <w:szCs w:val="28"/>
        </w:rPr>
        <w:t>, 180 and 365</w:t>
      </w:r>
      <w:r w:rsidRPr="74669D58" w:rsidR="00B360A9">
        <w:rPr>
          <w:rFonts w:ascii="Verdana" w:hAnsi="Verdana" w:eastAsia="Verdana" w:cs="Verdana"/>
          <w:b w:val="1"/>
          <w:bCs w:val="1"/>
          <w:sz w:val="28"/>
          <w:szCs w:val="28"/>
        </w:rPr>
        <w:t xml:space="preserve"> Follow Up</w:t>
      </w:r>
      <w:r w:rsidRPr="74669D58" w:rsidR="00F67C6D">
        <w:rPr>
          <w:rFonts w:ascii="Verdana" w:hAnsi="Verdana" w:eastAsia="Verdana" w:cs="Verdana"/>
          <w:b w:val="1"/>
          <w:bCs w:val="1"/>
          <w:sz w:val="28"/>
          <w:szCs w:val="28"/>
        </w:rPr>
        <w:t>, No. 00</w:t>
      </w:r>
      <w:r w:rsidRPr="74669D58" w:rsidR="00427B3A">
        <w:rPr>
          <w:rFonts w:ascii="Verdana" w:hAnsi="Verdana" w:eastAsia="Verdana" w:cs="Verdana"/>
          <w:b w:val="1"/>
          <w:bCs w:val="1"/>
          <w:sz w:val="28"/>
          <w:szCs w:val="28"/>
        </w:rPr>
        <w:t>6</w:t>
      </w:r>
    </w:p>
    <w:p w:rsidR="74669D58" w:rsidP="74669D58" w:rsidRDefault="74669D58" w14:paraId="4630AFAA" w14:textId="7877DD9C">
      <w:pPr>
        <w:pStyle w:val="NormalWeb"/>
        <w:spacing w:before="2" w:afterLines="0"/>
        <w:jc w:val="both"/>
        <w:rPr>
          <w:rFonts w:ascii="Verdana" w:hAnsi="Verdana" w:eastAsia="Verdana" w:cs="Verdana"/>
          <w:b w:val="1"/>
          <w:bCs w:val="1"/>
          <w:sz w:val="24"/>
          <w:szCs w:val="24"/>
        </w:rPr>
      </w:pPr>
    </w:p>
    <w:p w:rsidR="571CB6BF" w:rsidP="74669D58" w:rsidRDefault="571CB6BF" w14:paraId="0CA82AD3" w14:textId="4E319D3F">
      <w:pPr>
        <w:pStyle w:val="NormalWeb"/>
        <w:spacing w:before="2" w:afterLines="0"/>
        <w:jc w:val="both"/>
        <w:rPr>
          <w:rFonts w:ascii="Verdana" w:hAnsi="Verdana" w:eastAsia="Verdana" w:cs="Verdana"/>
          <w:b w:val="1"/>
          <w:bCs w:val="1"/>
          <w:sz w:val="24"/>
          <w:szCs w:val="24"/>
          <w:u w:val="single"/>
        </w:rPr>
      </w:pPr>
      <w:r w:rsidRPr="74669D58" w:rsidR="571CB6BF">
        <w:rPr>
          <w:rFonts w:ascii="Verdana" w:hAnsi="Verdana" w:eastAsia="Verdana" w:cs="Verdana"/>
          <w:b w:val="1"/>
          <w:bCs w:val="1"/>
          <w:sz w:val="24"/>
          <w:szCs w:val="24"/>
          <w:u w:val="single"/>
        </w:rPr>
        <w:t>The day-90, day-180 and day-365 follow-ups are to be conducted by an appointed, and delegated</w:t>
      </w:r>
      <w:r w:rsidRPr="74669D58" w:rsidR="2665972D">
        <w:rPr>
          <w:rFonts w:ascii="Verdana" w:hAnsi="Verdana" w:eastAsia="Verdana" w:cs="Verdana"/>
          <w:b w:val="1"/>
          <w:bCs w:val="1"/>
          <w:sz w:val="24"/>
          <w:szCs w:val="24"/>
          <w:u w:val="single"/>
        </w:rPr>
        <w:t>,</w:t>
      </w:r>
      <w:r w:rsidRPr="74669D58" w:rsidR="571CB6BF">
        <w:rPr>
          <w:rFonts w:ascii="Verdana" w:hAnsi="Verdana" w:eastAsia="Verdana" w:cs="Verdana"/>
          <w:b w:val="1"/>
          <w:bCs w:val="1"/>
          <w:sz w:val="24"/>
          <w:szCs w:val="24"/>
          <w:u w:val="single"/>
        </w:rPr>
        <w:t xml:space="preserve"> coordinator from the national coordinating centre. This coordinator </w:t>
      </w:r>
      <w:r w:rsidRPr="74669D58" w:rsidR="25A2063F">
        <w:rPr>
          <w:rFonts w:ascii="Verdana" w:hAnsi="Verdana" w:eastAsia="Verdana" w:cs="Verdana"/>
          <w:b w:val="1"/>
          <w:bCs w:val="1"/>
          <w:sz w:val="24"/>
          <w:szCs w:val="24"/>
          <w:u w:val="single"/>
        </w:rPr>
        <w:t>should</w:t>
      </w:r>
      <w:r w:rsidRPr="74669D58" w:rsidR="2665972D">
        <w:rPr>
          <w:rFonts w:ascii="Verdana" w:hAnsi="Verdana" w:eastAsia="Verdana" w:cs="Verdana"/>
          <w:b w:val="1"/>
          <w:bCs w:val="1"/>
          <w:sz w:val="24"/>
          <w:szCs w:val="24"/>
          <w:u w:val="single"/>
        </w:rPr>
        <w:t xml:space="preserve"> be blinded to participants’ treatment allocation, in the interest of impartiality.</w:t>
      </w:r>
    </w:p>
    <w:p w:rsidRPr="00EC21C8" w:rsidR="003348BF" w:rsidP="267246B4" w:rsidRDefault="003348BF" w14:paraId="5C52E376" w14:textId="77777777">
      <w:pPr>
        <w:pStyle w:val="NormalWeb"/>
        <w:spacing w:before="2" w:afterLines="0"/>
        <w:jc w:val="both"/>
        <w:rPr>
          <w:rFonts w:ascii="Verdana" w:hAnsi="Verdana" w:eastAsia="Verdana" w:cs="Verdana"/>
          <w:b w:val="1"/>
          <w:bCs w:val="1"/>
          <w:sz w:val="24"/>
          <w:szCs w:val="24"/>
        </w:rPr>
      </w:pPr>
    </w:p>
    <w:p w:rsidRPr="00EC21C8" w:rsidR="003348BF" w:rsidP="267246B4" w:rsidRDefault="003348BF" w14:paraId="07D1B0D8" w14:textId="1CDDA916">
      <w:pPr>
        <w:pStyle w:val="NormalWeb"/>
        <w:spacing w:before="2" w:afterLines="0"/>
        <w:jc w:val="both"/>
        <w:rPr>
          <w:rFonts w:ascii="Verdana" w:hAnsi="Verdana" w:eastAsia="Verdana" w:cs="Verdana"/>
          <w:b w:val="1"/>
          <w:bCs w:val="1"/>
          <w:sz w:val="24"/>
          <w:szCs w:val="24"/>
        </w:rPr>
      </w:pPr>
      <w:r w:rsidRPr="74669D58" w:rsidR="003348BF">
        <w:rPr>
          <w:rFonts w:ascii="Verdana" w:hAnsi="Verdana" w:eastAsia="Verdana" w:cs="Verdana"/>
          <w:b w:val="1"/>
          <w:bCs w:val="1"/>
          <w:sz w:val="24"/>
          <w:szCs w:val="24"/>
        </w:rPr>
        <w:t xml:space="preserve">Review </w:t>
      </w:r>
      <w:r w:rsidRPr="74669D58" w:rsidR="11529A06">
        <w:rPr>
          <w:rFonts w:ascii="Verdana" w:hAnsi="Verdana" w:eastAsia="Verdana" w:cs="Verdana"/>
          <w:b w:val="1"/>
          <w:bCs w:val="1"/>
          <w:sz w:val="24"/>
          <w:szCs w:val="24"/>
        </w:rPr>
        <w:t>which follow-ups are due</w:t>
      </w:r>
    </w:p>
    <w:p w:rsidRPr="00EC21C8" w:rsidR="003348BF" w:rsidP="1354D467" w:rsidRDefault="003348BF" w14:paraId="566AC0C4" w14:textId="1BDE886E">
      <w:pPr>
        <w:pStyle w:val="NormalWeb"/>
        <w:bidi w:val="0"/>
        <w:spacing w:before="2" w:beforeAutospacing="off" w:afterLines="0" w:afterAutospacing="off" w:line="259" w:lineRule="auto"/>
        <w:ind w:left="0" w:right="0"/>
        <w:jc w:val="both"/>
        <w:rPr>
          <w:rFonts w:ascii="Verdana" w:hAnsi="Verdana" w:eastAsia="Verdana" w:cs="Verdana"/>
          <w:sz w:val="24"/>
          <w:szCs w:val="24"/>
        </w:rPr>
      </w:pPr>
      <w:r w:rsidRPr="74669D58" w:rsidR="003348BF">
        <w:rPr>
          <w:rFonts w:ascii="Verdana" w:hAnsi="Verdana" w:eastAsia="Verdana" w:cs="Verdana"/>
          <w:sz w:val="24"/>
          <w:szCs w:val="24"/>
        </w:rPr>
        <w:t xml:space="preserve">On a </w:t>
      </w:r>
      <w:r w:rsidRPr="74669D58" w:rsidR="1354D467">
        <w:rPr>
          <w:rFonts w:ascii="Verdana" w:hAnsi="Verdana" w:eastAsia="Verdana" w:cs="Verdana"/>
          <w:sz w:val="24"/>
          <w:szCs w:val="24"/>
        </w:rPr>
        <w:t xml:space="preserve">weekly basis, login to Redcap and export </w:t>
      </w:r>
      <w:r w:rsidRPr="74669D58" w:rsidR="152ADC47">
        <w:rPr>
          <w:rFonts w:ascii="Verdana" w:hAnsi="Verdana" w:eastAsia="Verdana" w:cs="Verdana"/>
          <w:sz w:val="24"/>
          <w:szCs w:val="24"/>
        </w:rPr>
        <w:t xml:space="preserve">all participant enrolment </w:t>
      </w:r>
      <w:r w:rsidRPr="74669D58" w:rsidR="1354D467">
        <w:rPr>
          <w:rFonts w:ascii="Verdana" w:hAnsi="Verdana" w:eastAsia="Verdana" w:cs="Verdana"/>
          <w:sz w:val="24"/>
          <w:szCs w:val="24"/>
        </w:rPr>
        <w:t xml:space="preserve">data to excel. From there, see which follow ups need completing and on what dates. </w:t>
      </w:r>
    </w:p>
    <w:p w:rsidRPr="00EC21C8" w:rsidR="003348BF" w:rsidP="267246B4" w:rsidRDefault="003348BF" w14:paraId="31B328B9" w14:textId="77777777">
      <w:pPr>
        <w:pStyle w:val="NormalWeb"/>
        <w:spacing w:before="2" w:afterLines="0"/>
        <w:jc w:val="both"/>
        <w:rPr>
          <w:rFonts w:ascii="Verdana" w:hAnsi="Verdana" w:eastAsia="Verdana" w:cs="Verdana"/>
          <w:sz w:val="24"/>
          <w:szCs w:val="24"/>
        </w:rPr>
      </w:pPr>
    </w:p>
    <w:p w:rsidRPr="00EC21C8" w:rsidR="003348BF" w:rsidP="267246B4" w:rsidRDefault="003348BF" w14:paraId="41E0BF65" w14:textId="77777777">
      <w:pPr>
        <w:pStyle w:val="NormalWeb"/>
        <w:spacing w:before="2" w:afterLines="0"/>
        <w:jc w:val="both"/>
        <w:rPr>
          <w:rFonts w:ascii="Verdana" w:hAnsi="Verdana" w:eastAsia="Verdana" w:cs="Verdana"/>
          <w:b w:val="1"/>
          <w:bCs w:val="1"/>
          <w:sz w:val="24"/>
          <w:szCs w:val="24"/>
        </w:rPr>
      </w:pPr>
      <w:r w:rsidRPr="267246B4" w:rsidR="003348BF">
        <w:rPr>
          <w:rFonts w:ascii="Verdana" w:hAnsi="Verdana" w:eastAsia="Verdana" w:cs="Verdana"/>
          <w:b w:val="1"/>
          <w:bCs w:val="1"/>
          <w:sz w:val="24"/>
          <w:szCs w:val="24"/>
        </w:rPr>
        <w:t>Participant Data</w:t>
      </w:r>
    </w:p>
    <w:p w:rsidRPr="00EC21C8" w:rsidR="52665574" w:rsidP="74669D58" w:rsidRDefault="003348BF" w14:paraId="4398D5B6" w14:textId="6057B45D">
      <w:pPr>
        <w:pStyle w:val="NormalWeb"/>
        <w:spacing w:before="2" w:afterLines="0"/>
        <w:jc w:val="both"/>
        <w:rPr>
          <w:rFonts w:ascii="Verdana" w:hAnsi="Verdana" w:eastAsia="Verdana" w:cs="Verdana"/>
          <w:sz w:val="24"/>
          <w:szCs w:val="24"/>
        </w:rPr>
      </w:pPr>
      <w:r w:rsidRPr="74669D58" w:rsidR="003348BF">
        <w:rPr>
          <w:rFonts w:ascii="Verdana" w:hAnsi="Verdana" w:eastAsia="Verdana" w:cs="Verdana"/>
          <w:sz w:val="24"/>
          <w:szCs w:val="24"/>
        </w:rPr>
        <w:t xml:space="preserve">For every participant enrolled into </w:t>
      </w:r>
      <w:r w:rsidRPr="74669D58" w:rsidR="00427B3A">
        <w:rPr>
          <w:rFonts w:ascii="Verdana" w:hAnsi="Verdana" w:eastAsia="Verdana" w:cs="Verdana"/>
          <w:sz w:val="24"/>
          <w:szCs w:val="24"/>
        </w:rPr>
        <w:t>PhEAST</w:t>
      </w:r>
      <w:r w:rsidRPr="74669D58" w:rsidR="003348BF">
        <w:rPr>
          <w:rFonts w:ascii="Verdana" w:hAnsi="Verdana" w:eastAsia="Verdana" w:cs="Verdana"/>
          <w:sz w:val="24"/>
          <w:szCs w:val="24"/>
        </w:rPr>
        <w:t>, ensure that you have received a copy of their patient contact details and next of kin’s (</w:t>
      </w:r>
      <w:r w:rsidRPr="74669D58" w:rsidR="6A25B6B8">
        <w:rPr>
          <w:rFonts w:ascii="Verdana" w:hAnsi="Verdana" w:eastAsia="Verdana" w:cs="Verdana"/>
          <w:sz w:val="24"/>
          <w:szCs w:val="24"/>
        </w:rPr>
        <w:t>NoK</w:t>
      </w:r>
      <w:r w:rsidRPr="74669D58" w:rsidR="6A25B6B8">
        <w:rPr>
          <w:rFonts w:ascii="Verdana" w:hAnsi="Verdana" w:eastAsia="Verdana" w:cs="Verdana"/>
          <w:sz w:val="24"/>
          <w:szCs w:val="24"/>
        </w:rPr>
        <w:t>)</w:t>
      </w:r>
      <w:r w:rsidRPr="74669D58" w:rsidR="003348BF">
        <w:rPr>
          <w:rFonts w:ascii="Verdana" w:hAnsi="Verdana" w:eastAsia="Verdana" w:cs="Verdana"/>
          <w:sz w:val="24"/>
          <w:szCs w:val="24"/>
        </w:rPr>
        <w:t xml:space="preserve"> contact details. </w:t>
      </w:r>
      <w:r w:rsidRPr="74669D58" w:rsidR="5D6946CC">
        <w:rPr>
          <w:rFonts w:ascii="Verdana" w:hAnsi="Verdana" w:eastAsia="Verdana" w:cs="Verdana"/>
          <w:sz w:val="24"/>
          <w:szCs w:val="24"/>
        </w:rPr>
        <w:t xml:space="preserve">It is the responsibility of the trial manager to request sites to upload this contact information, should this be forgotten. </w:t>
      </w:r>
      <w:r w:rsidRPr="74669D58" w:rsidR="003348BF">
        <w:rPr>
          <w:rFonts w:ascii="Verdana" w:hAnsi="Verdana" w:eastAsia="Verdana" w:cs="Verdana"/>
          <w:sz w:val="24"/>
          <w:szCs w:val="24"/>
        </w:rPr>
        <w:t xml:space="preserve">These details should be </w:t>
      </w:r>
      <w:r w:rsidRPr="74669D58" w:rsidR="4933F88A">
        <w:rPr>
          <w:rFonts w:ascii="Verdana" w:hAnsi="Verdana" w:eastAsia="Verdana" w:cs="Verdana"/>
          <w:sz w:val="24"/>
          <w:szCs w:val="24"/>
        </w:rPr>
        <w:t>uploa</w:t>
      </w:r>
      <w:r w:rsidRPr="74669D58" w:rsidR="003348BF">
        <w:rPr>
          <w:rFonts w:ascii="Verdana" w:hAnsi="Verdana" w:eastAsia="Verdana" w:cs="Verdana"/>
          <w:sz w:val="24"/>
          <w:szCs w:val="24"/>
        </w:rPr>
        <w:t>ded by the recruiting centre shortly after the participant is randomised</w:t>
      </w:r>
      <w:r w:rsidRPr="74669D58" w:rsidR="4A38AABB">
        <w:rPr>
          <w:rFonts w:ascii="Verdana" w:hAnsi="Verdana" w:eastAsia="Verdana" w:cs="Verdana"/>
          <w:sz w:val="24"/>
          <w:szCs w:val="24"/>
        </w:rPr>
        <w:t>, if possible</w:t>
      </w:r>
      <w:r w:rsidRPr="74669D58" w:rsidR="003348BF">
        <w:rPr>
          <w:rFonts w:ascii="Verdana" w:hAnsi="Verdana" w:eastAsia="Verdana" w:cs="Verdana"/>
          <w:sz w:val="24"/>
          <w:szCs w:val="24"/>
        </w:rPr>
        <w:t>. The contact details will then be entered onto Adara database in readiness for making contact at day 90</w:t>
      </w:r>
      <w:r w:rsidRPr="74669D58" w:rsidR="40EAA339">
        <w:rPr>
          <w:rFonts w:ascii="Verdana" w:hAnsi="Verdana" w:eastAsia="Verdana" w:cs="Verdana"/>
          <w:sz w:val="24"/>
          <w:szCs w:val="24"/>
        </w:rPr>
        <w:t>, 180 and 365</w:t>
      </w:r>
      <w:r w:rsidRPr="74669D58" w:rsidR="003348BF">
        <w:rPr>
          <w:rFonts w:ascii="Verdana" w:hAnsi="Verdana" w:eastAsia="Verdana" w:cs="Verdana"/>
          <w:sz w:val="24"/>
          <w:szCs w:val="24"/>
        </w:rPr>
        <w:t xml:space="preserve">. </w:t>
      </w:r>
    </w:p>
    <w:p w:rsidR="74669D58" w:rsidP="74669D58" w:rsidRDefault="74669D58" w14:paraId="7322A56B" w14:textId="090697FB">
      <w:pPr>
        <w:pStyle w:val="NormalWeb"/>
        <w:spacing w:before="2" w:afterLines="0"/>
        <w:jc w:val="both"/>
        <w:rPr>
          <w:rFonts w:ascii="Verdana" w:hAnsi="Verdana" w:eastAsia="Verdana" w:cs="Verdana"/>
          <w:sz w:val="24"/>
          <w:szCs w:val="24"/>
        </w:rPr>
      </w:pPr>
    </w:p>
    <w:p w:rsidR="003348BF" w:rsidP="74669D58" w:rsidRDefault="003348BF" w14:paraId="67A429BA" w14:textId="02358115">
      <w:pPr>
        <w:spacing w:beforeAutospacing="on" w:afterAutospacing="on"/>
        <w:rPr>
          <w:rFonts w:ascii="Verdana" w:hAnsi="Verdana" w:eastAsia="Verdana" w:cs="Verdana"/>
          <w:b w:val="1"/>
          <w:bCs w:val="1"/>
          <w:lang w:val="en-GB" w:eastAsia="en-GB"/>
        </w:rPr>
      </w:pPr>
      <w:r w:rsidRPr="74669D58" w:rsidR="003348BF">
        <w:rPr>
          <w:rFonts w:ascii="Verdana" w:hAnsi="Verdana" w:eastAsia="Verdana" w:cs="Verdana"/>
          <w:b w:val="1"/>
          <w:bCs w:val="1"/>
          <w:lang w:val="en-GB" w:eastAsia="en-GB"/>
        </w:rPr>
        <w:t>The te</w:t>
      </w:r>
      <w:r w:rsidRPr="74669D58" w:rsidR="00EC21C8">
        <w:rPr>
          <w:rFonts w:ascii="Verdana" w:hAnsi="Verdana" w:eastAsia="Verdana" w:cs="Verdana"/>
          <w:b w:val="1"/>
          <w:bCs w:val="1"/>
          <w:lang w:val="en-GB" w:eastAsia="en-GB"/>
        </w:rPr>
        <w:t>l</w:t>
      </w:r>
      <w:r w:rsidRPr="74669D58" w:rsidR="003348BF">
        <w:rPr>
          <w:rFonts w:ascii="Verdana" w:hAnsi="Verdana" w:eastAsia="Verdana" w:cs="Verdana"/>
          <w:b w:val="1"/>
          <w:bCs w:val="1"/>
          <w:lang w:val="en-GB" w:eastAsia="en-GB"/>
        </w:rPr>
        <w:t xml:space="preserve">ephone </w:t>
      </w:r>
      <w:r w:rsidRPr="74669D58" w:rsidR="003348BF">
        <w:rPr>
          <w:rFonts w:ascii="Verdana" w:hAnsi="Verdana" w:eastAsia="Verdana" w:cs="Verdana"/>
          <w:b w:val="1"/>
          <w:bCs w:val="1"/>
          <w:lang w:val="en-GB" w:eastAsia="en-GB"/>
        </w:rPr>
        <w:t>follow</w:t>
      </w:r>
      <w:r w:rsidRPr="74669D58" w:rsidR="003348BF">
        <w:rPr>
          <w:rFonts w:ascii="Verdana" w:hAnsi="Verdana" w:eastAsia="Verdana" w:cs="Verdana"/>
          <w:b w:val="1"/>
          <w:bCs w:val="1"/>
          <w:lang w:val="en-GB" w:eastAsia="en-GB"/>
        </w:rPr>
        <w:t xml:space="preserve"> up will be conducted at 90</w:t>
      </w:r>
      <w:r w:rsidRPr="74669D58" w:rsidR="331436F5">
        <w:rPr>
          <w:rFonts w:ascii="Verdana" w:hAnsi="Verdana" w:eastAsia="Verdana" w:cs="Verdana"/>
          <w:b w:val="1"/>
          <w:bCs w:val="1"/>
          <w:lang w:val="en-GB" w:eastAsia="en-GB"/>
        </w:rPr>
        <w:t>, 180 and 385</w:t>
      </w:r>
      <w:r w:rsidRPr="74669D58" w:rsidR="003348BF">
        <w:rPr>
          <w:rFonts w:ascii="Verdana" w:hAnsi="Verdana" w:eastAsia="Verdana" w:cs="Verdana"/>
          <w:b w:val="1"/>
          <w:bCs w:val="1"/>
          <w:lang w:val="en-GB" w:eastAsia="en-GB"/>
        </w:rPr>
        <w:t xml:space="preserve"> (±7) </w:t>
      </w:r>
      <w:r w:rsidRPr="74669D58" w:rsidR="41382BD9">
        <w:rPr>
          <w:rFonts w:ascii="Verdana" w:hAnsi="Verdana" w:eastAsia="Verdana" w:cs="Verdana"/>
          <w:b w:val="1"/>
          <w:bCs w:val="1"/>
          <w:lang w:val="en-GB" w:eastAsia="en-GB"/>
        </w:rPr>
        <w:t xml:space="preserve">days </w:t>
      </w:r>
      <w:r w:rsidRPr="74669D58" w:rsidR="003348BF">
        <w:rPr>
          <w:rFonts w:ascii="Verdana" w:hAnsi="Verdana" w:eastAsia="Verdana" w:cs="Verdana"/>
          <w:b w:val="1"/>
          <w:bCs w:val="1"/>
          <w:lang w:val="en-GB" w:eastAsia="en-GB"/>
        </w:rPr>
        <w:t xml:space="preserve">after randomisation. As follows: </w:t>
      </w:r>
    </w:p>
    <w:p w:rsidR="74669D58" w:rsidP="74669D58" w:rsidRDefault="74669D58" w14:paraId="084D983F" w14:textId="2F80C2B1">
      <w:pPr>
        <w:spacing w:beforeAutospacing="on" w:afterAutospacing="on"/>
        <w:rPr>
          <w:rFonts w:ascii="Verdana" w:hAnsi="Verdana" w:eastAsia="Verdana" w:cs="Verdana"/>
          <w:b w:val="1"/>
          <w:bCs w:val="1"/>
          <w:lang w:val="en-GB" w:eastAsia="en-GB"/>
        </w:rPr>
      </w:pPr>
    </w:p>
    <w:p w:rsidRPr="00EC21C8" w:rsidR="00D56038" w:rsidP="267246B4" w:rsidRDefault="003348BF" w14:paraId="731AA32A" w14:textId="4365F307">
      <w:pPr>
        <w:pStyle w:val="ListParagraph"/>
        <w:numPr>
          <w:ilvl w:val="0"/>
          <w:numId w:val="6"/>
        </w:numPr>
        <w:spacing w:before="100" w:beforeAutospacing="on" w:after="100" w:afterAutospacing="on"/>
        <w:rPr>
          <w:rFonts w:ascii="Verdana" w:hAnsi="Verdana" w:eastAsia="Verdana" w:cs="Verdana"/>
          <w:lang w:val="en-GB" w:eastAsia="en-GB"/>
        </w:rPr>
      </w:pPr>
      <w:r w:rsidRPr="74669D58" w:rsidR="003348BF">
        <w:rPr>
          <w:rFonts w:ascii="Verdana" w:hAnsi="Verdana" w:eastAsia="Verdana" w:cs="Verdana"/>
          <w:lang w:val="en-GB" w:eastAsia="en-GB"/>
        </w:rPr>
        <w:t>One week before the follow due date, confirm that all contact details are available on the secure vault</w:t>
      </w:r>
      <w:r w:rsidRPr="74669D58" w:rsidR="003348BF">
        <w:rPr>
          <w:rFonts w:ascii="Verdana" w:hAnsi="Verdana" w:eastAsia="Verdana" w:cs="Verdana"/>
          <w:lang w:val="en-GB" w:eastAsia="en-GB"/>
        </w:rPr>
        <w:t>. If there are missing fields,</w:t>
      </w:r>
      <w:r w:rsidRPr="74669D58" w:rsidR="6F8277D8">
        <w:rPr>
          <w:rFonts w:ascii="Verdana" w:hAnsi="Verdana" w:eastAsia="Verdana" w:cs="Verdana"/>
          <w:lang w:val="en-GB" w:eastAsia="en-GB"/>
        </w:rPr>
        <w:t xml:space="preserve"> the trial manager will</w:t>
      </w:r>
      <w:r w:rsidRPr="74669D58" w:rsidR="003348BF">
        <w:rPr>
          <w:rFonts w:ascii="Verdana" w:hAnsi="Verdana" w:eastAsia="Verdana" w:cs="Verdana"/>
          <w:lang w:val="en-GB" w:eastAsia="en-GB"/>
        </w:rPr>
        <w:t xml:space="preserve"> contact the local site </w:t>
      </w:r>
      <w:r w:rsidRPr="74669D58" w:rsidR="4F58CEEA">
        <w:rPr>
          <w:rFonts w:ascii="Verdana" w:hAnsi="Verdana" w:eastAsia="Verdana" w:cs="Verdana"/>
          <w:lang w:val="en-GB" w:eastAsia="en-GB"/>
        </w:rPr>
        <w:t>and request</w:t>
      </w:r>
      <w:r w:rsidRPr="74669D58" w:rsidR="003348BF">
        <w:rPr>
          <w:rFonts w:ascii="Verdana" w:hAnsi="Verdana" w:eastAsia="Verdana" w:cs="Verdana"/>
          <w:lang w:val="en-GB" w:eastAsia="en-GB"/>
        </w:rPr>
        <w:t xml:space="preserve"> the missing information</w:t>
      </w:r>
      <w:r w:rsidRPr="74669D58" w:rsidR="6A02E06B">
        <w:rPr>
          <w:rFonts w:ascii="Verdana" w:hAnsi="Verdana" w:eastAsia="Verdana" w:cs="Verdana"/>
          <w:lang w:val="en-GB" w:eastAsia="en-GB"/>
        </w:rPr>
        <w:t xml:space="preserve"> to be uploaded</w:t>
      </w:r>
      <w:r w:rsidRPr="74669D58" w:rsidR="003348BF">
        <w:rPr>
          <w:rFonts w:ascii="Verdana" w:hAnsi="Verdana" w:eastAsia="Verdana" w:cs="Verdana"/>
          <w:lang w:val="en-GB" w:eastAsia="en-GB"/>
        </w:rPr>
        <w:t>.</w:t>
      </w:r>
    </w:p>
    <w:p w:rsidRPr="00EC21C8" w:rsidR="00D56038" w:rsidP="267246B4" w:rsidRDefault="00D56038" w14:paraId="72CB5FBD" w14:textId="77777777">
      <w:pPr>
        <w:pStyle w:val="ListParagraph"/>
        <w:spacing w:before="100" w:beforeAutospacing="on" w:after="100" w:afterAutospacing="on"/>
        <w:rPr>
          <w:rFonts w:ascii="Verdana" w:hAnsi="Verdana" w:eastAsia="Verdana" w:cs="Verdana"/>
          <w:lang w:val="en-GB" w:eastAsia="en-GB"/>
        </w:rPr>
      </w:pPr>
    </w:p>
    <w:p w:rsidRPr="00EC21C8" w:rsidR="00D56038" w:rsidP="267246B4" w:rsidRDefault="003348BF" w14:paraId="0161AF45" w14:textId="57C0DD74">
      <w:pPr>
        <w:pStyle w:val="ListParagraph"/>
        <w:numPr>
          <w:ilvl w:val="0"/>
          <w:numId w:val="6"/>
        </w:numPr>
        <w:spacing w:before="100" w:beforeAutospacing="on" w:after="100" w:afterAutospacing="on"/>
        <w:rPr>
          <w:rFonts w:ascii="Verdana" w:hAnsi="Verdana" w:eastAsia="Verdana" w:cs="Verdana"/>
          <w:lang w:val="en-GB" w:eastAsia="en-GB"/>
        </w:rPr>
      </w:pPr>
      <w:r w:rsidRPr="74669D58" w:rsidR="0237C76D">
        <w:rPr>
          <w:rFonts w:ascii="Verdana" w:hAnsi="Verdana" w:eastAsia="Verdana" w:cs="Verdana"/>
          <w:lang w:val="en-GB" w:eastAsia="en-GB"/>
        </w:rPr>
        <w:t>Prior to the d</w:t>
      </w:r>
      <w:r w:rsidRPr="74669D58" w:rsidR="17D548FD">
        <w:rPr>
          <w:rFonts w:ascii="Verdana" w:hAnsi="Verdana" w:eastAsia="Verdana" w:cs="Verdana"/>
          <w:lang w:val="en-GB" w:eastAsia="en-GB"/>
        </w:rPr>
        <w:t xml:space="preserve">ay </w:t>
      </w:r>
      <w:r w:rsidRPr="74669D58" w:rsidR="003348BF">
        <w:rPr>
          <w:rFonts w:ascii="Verdana" w:hAnsi="Verdana" w:eastAsia="Verdana" w:cs="Verdana"/>
          <w:lang w:val="en-GB" w:eastAsia="en-GB"/>
        </w:rPr>
        <w:t>90</w:t>
      </w:r>
      <w:r w:rsidRPr="74669D58" w:rsidR="0F9FA3B5">
        <w:rPr>
          <w:rFonts w:ascii="Verdana" w:hAnsi="Verdana" w:eastAsia="Verdana" w:cs="Verdana"/>
          <w:lang w:val="en-GB" w:eastAsia="en-GB"/>
        </w:rPr>
        <w:t>, 180 or 365</w:t>
      </w:r>
      <w:r w:rsidRPr="74669D58" w:rsidR="003348BF">
        <w:rPr>
          <w:rFonts w:ascii="Verdana" w:hAnsi="Verdana" w:eastAsia="Verdana" w:cs="Verdana"/>
          <w:lang w:val="en-GB" w:eastAsia="en-GB"/>
        </w:rPr>
        <w:t xml:space="preserve"> (±7</w:t>
      </w:r>
      <w:r w:rsidRPr="74669D58" w:rsidR="003348BF">
        <w:rPr>
          <w:rFonts w:ascii="Verdana" w:hAnsi="Verdana" w:eastAsia="Verdana" w:cs="Verdana"/>
          <w:lang w:val="en-GB" w:eastAsia="en-GB"/>
        </w:rPr>
        <w:t>)</w:t>
      </w:r>
      <w:r w:rsidRPr="74669D58" w:rsidR="1303CDEF">
        <w:rPr>
          <w:rFonts w:ascii="Verdana" w:hAnsi="Verdana" w:eastAsia="Verdana" w:cs="Verdana"/>
          <w:lang w:val="en-GB" w:eastAsia="en-GB"/>
        </w:rPr>
        <w:t xml:space="preserve"> day</w:t>
      </w:r>
      <w:r w:rsidRPr="74669D58" w:rsidR="4CC29A29">
        <w:rPr>
          <w:rFonts w:ascii="Verdana" w:hAnsi="Verdana" w:eastAsia="Verdana" w:cs="Verdana"/>
          <w:lang w:val="en-GB" w:eastAsia="en-GB"/>
        </w:rPr>
        <w:t xml:space="preserve"> follow-up</w:t>
      </w:r>
      <w:r w:rsidRPr="74669D58" w:rsidR="003348BF">
        <w:rPr>
          <w:rFonts w:ascii="Verdana" w:hAnsi="Verdana" w:eastAsia="Verdana" w:cs="Verdana"/>
          <w:lang w:val="en-GB" w:eastAsia="en-GB"/>
        </w:rPr>
        <w:t xml:space="preserve">, </w:t>
      </w:r>
      <w:r w:rsidRPr="74669D58" w:rsidR="001C52DD">
        <w:rPr>
          <w:rFonts w:ascii="Verdana" w:hAnsi="Verdana" w:eastAsia="Verdana" w:cs="Verdana"/>
          <w:lang w:val="en-GB" w:eastAsia="en-GB"/>
        </w:rPr>
        <w:t>c</w:t>
      </w:r>
      <w:r w:rsidRPr="74669D58" w:rsidR="003348BF">
        <w:rPr>
          <w:rFonts w:ascii="Verdana" w:hAnsi="Verdana" w:eastAsia="Verdana" w:cs="Verdana"/>
          <w:lang w:val="en-GB" w:eastAsia="en-GB"/>
        </w:rPr>
        <w:t xml:space="preserve">ontact the participants’ GP practice and confirm their </w:t>
      </w:r>
      <w:r w:rsidRPr="74669D58" w:rsidR="0A1BA384">
        <w:rPr>
          <w:rFonts w:ascii="Verdana" w:hAnsi="Verdana" w:eastAsia="Verdana" w:cs="Verdana"/>
          <w:lang w:val="en-GB" w:eastAsia="en-GB"/>
        </w:rPr>
        <w:t>vital</w:t>
      </w:r>
      <w:r w:rsidRPr="74669D58" w:rsidR="003348BF">
        <w:rPr>
          <w:rFonts w:ascii="Verdana" w:hAnsi="Verdana" w:eastAsia="Verdana" w:cs="Verdana"/>
          <w:lang w:val="en-GB" w:eastAsia="en-GB"/>
        </w:rPr>
        <w:t xml:space="preserve"> status </w:t>
      </w:r>
      <w:r w:rsidRPr="74669D58" w:rsidR="36718FD7">
        <w:rPr>
          <w:rFonts w:ascii="Verdana" w:hAnsi="Verdana" w:eastAsia="Verdana" w:cs="Verdana"/>
          <w:lang w:val="en-GB" w:eastAsia="en-GB"/>
        </w:rPr>
        <w:t xml:space="preserve">(dead or alive). If the GP </w:t>
      </w:r>
      <w:r w:rsidRPr="74669D58" w:rsidR="36718FD7">
        <w:rPr>
          <w:rFonts w:ascii="Verdana" w:hAnsi="Verdana" w:eastAsia="Verdana" w:cs="Verdana"/>
          <w:lang w:val="en-GB" w:eastAsia="en-GB"/>
        </w:rPr>
        <w:t>is able to</w:t>
      </w:r>
      <w:r w:rsidRPr="74669D58" w:rsidR="36718FD7">
        <w:rPr>
          <w:rFonts w:ascii="Verdana" w:hAnsi="Verdana" w:eastAsia="Verdana" w:cs="Verdana"/>
          <w:lang w:val="en-GB" w:eastAsia="en-GB"/>
        </w:rPr>
        <w:t xml:space="preserve"> confirm,</w:t>
      </w:r>
      <w:r w:rsidRPr="74669D58" w:rsidR="003348BF">
        <w:rPr>
          <w:rFonts w:ascii="Verdana" w:hAnsi="Verdana" w:eastAsia="Verdana" w:cs="Verdana"/>
          <w:lang w:val="en-GB" w:eastAsia="en-GB"/>
        </w:rPr>
        <w:t xml:space="preserve"> </w:t>
      </w:r>
      <w:r w:rsidRPr="74669D58" w:rsidR="001C52DD">
        <w:rPr>
          <w:rFonts w:ascii="Verdana" w:hAnsi="Verdana" w:eastAsia="Verdana" w:cs="Verdana"/>
          <w:lang w:val="en-GB" w:eastAsia="en-GB"/>
        </w:rPr>
        <w:t xml:space="preserve">check </w:t>
      </w:r>
      <w:r w:rsidRPr="74669D58" w:rsidR="003348BF">
        <w:rPr>
          <w:rFonts w:ascii="Verdana" w:hAnsi="Verdana" w:eastAsia="Verdana" w:cs="Verdana"/>
          <w:lang w:val="en-GB" w:eastAsia="en-GB"/>
        </w:rPr>
        <w:t xml:space="preserve">that the contact details for the participant and </w:t>
      </w:r>
      <w:r w:rsidRPr="74669D58" w:rsidR="76543837">
        <w:rPr>
          <w:rFonts w:ascii="Verdana" w:hAnsi="Verdana" w:eastAsia="Verdana" w:cs="Verdana"/>
          <w:lang w:val="en-GB" w:eastAsia="en-GB"/>
        </w:rPr>
        <w:t>NoK</w:t>
      </w:r>
      <w:r w:rsidRPr="74669D58" w:rsidR="003348BF">
        <w:rPr>
          <w:rFonts w:ascii="Verdana" w:hAnsi="Verdana" w:eastAsia="Verdana" w:cs="Verdana"/>
          <w:lang w:val="en-GB" w:eastAsia="en-GB"/>
        </w:rPr>
        <w:t xml:space="preserve"> </w:t>
      </w:r>
      <w:r w:rsidRPr="74669D58" w:rsidR="003348BF">
        <w:rPr>
          <w:rFonts w:ascii="Verdana" w:hAnsi="Verdana" w:eastAsia="Verdana" w:cs="Verdana"/>
          <w:lang w:val="en-GB" w:eastAsia="en-GB"/>
        </w:rPr>
        <w:t>remain current</w:t>
      </w:r>
      <w:r w:rsidRPr="74669D58" w:rsidR="43514AF1">
        <w:rPr>
          <w:rFonts w:ascii="Verdana" w:hAnsi="Verdana" w:eastAsia="Verdana" w:cs="Verdana"/>
          <w:lang w:val="en-GB" w:eastAsia="en-GB"/>
        </w:rPr>
        <w:t xml:space="preserve"> (</w:t>
      </w:r>
      <w:r w:rsidRPr="74669D58" w:rsidR="43514AF1">
        <w:rPr>
          <w:rFonts w:ascii="Verdana" w:hAnsi="Verdana" w:eastAsia="Verdana" w:cs="Verdana"/>
          <w:i w:val="1"/>
          <w:iCs w:val="1"/>
          <w:lang w:val="en-GB" w:eastAsia="en-GB"/>
        </w:rPr>
        <w:t>note: some GPs may not provide this extra information, or request they be contacted via secure email to retrieve this information</w:t>
      </w:r>
      <w:r w:rsidRPr="74669D58" w:rsidR="43514AF1">
        <w:rPr>
          <w:rFonts w:ascii="Verdana" w:hAnsi="Verdana" w:eastAsia="Verdana" w:cs="Verdana"/>
          <w:lang w:val="en-GB" w:eastAsia="en-GB"/>
        </w:rPr>
        <w:t>)</w:t>
      </w:r>
      <w:r w:rsidRPr="74669D58" w:rsidR="003348BF">
        <w:rPr>
          <w:rFonts w:ascii="Verdana" w:hAnsi="Verdana" w:eastAsia="Verdana" w:cs="Verdana"/>
          <w:lang w:val="en-GB" w:eastAsia="en-GB"/>
        </w:rPr>
        <w:t xml:space="preserve">. </w:t>
      </w:r>
    </w:p>
    <w:p w:rsidRPr="00EC21C8" w:rsidR="00D56038" w:rsidP="267246B4" w:rsidRDefault="00D56038" w14:paraId="1B8DA244" w14:textId="77777777">
      <w:pPr>
        <w:pStyle w:val="ListParagraph"/>
        <w:rPr>
          <w:rFonts w:ascii="Verdana" w:hAnsi="Verdana" w:eastAsia="Verdana" w:cs="Verdana"/>
          <w:lang w:val="en-GB" w:eastAsia="en-GB"/>
        </w:rPr>
      </w:pPr>
    </w:p>
    <w:p w:rsidRPr="00EC21C8" w:rsidR="00D56038" w:rsidP="267246B4" w:rsidRDefault="003348BF" w14:paraId="603872A9" w14:textId="571A96F4">
      <w:pPr>
        <w:pStyle w:val="ListParagraph"/>
        <w:numPr>
          <w:ilvl w:val="0"/>
          <w:numId w:val="6"/>
        </w:numPr>
        <w:spacing w:before="100" w:beforeAutospacing="on" w:after="100" w:afterAutospacing="on"/>
        <w:rPr>
          <w:rFonts w:ascii="Verdana" w:hAnsi="Verdana" w:eastAsia="Verdana" w:cs="Verdana"/>
          <w:lang w:val="en-GB" w:eastAsia="en-GB"/>
        </w:rPr>
      </w:pPr>
      <w:r w:rsidRPr="74669D58" w:rsidR="003348BF">
        <w:rPr>
          <w:rFonts w:ascii="Verdana" w:hAnsi="Verdana" w:eastAsia="Verdana" w:cs="Verdana"/>
          <w:lang w:val="en-GB" w:eastAsia="en-GB"/>
        </w:rPr>
        <w:t>If it has been confirmed by the GP practice that the participant is deceased, collect the date of death</w:t>
      </w:r>
      <w:r w:rsidRPr="74669D58" w:rsidR="5B2A8A95">
        <w:rPr>
          <w:rFonts w:ascii="Verdana" w:hAnsi="Verdana" w:eastAsia="Verdana" w:cs="Verdana"/>
          <w:lang w:val="en-GB" w:eastAsia="en-GB"/>
        </w:rPr>
        <w:t xml:space="preserve"> (if the GP is willing to provide this information)</w:t>
      </w:r>
      <w:r w:rsidRPr="74669D58" w:rsidR="003348BF">
        <w:rPr>
          <w:rFonts w:ascii="Verdana" w:hAnsi="Verdana" w:eastAsia="Verdana" w:cs="Verdana"/>
          <w:lang w:val="en-GB" w:eastAsia="en-GB"/>
        </w:rPr>
        <w:t xml:space="preserve">. Do not make any contact with the </w:t>
      </w:r>
      <w:r w:rsidRPr="74669D58" w:rsidR="7F5E8AD2">
        <w:rPr>
          <w:rFonts w:ascii="Verdana" w:hAnsi="Verdana" w:eastAsia="Verdana" w:cs="Verdana"/>
          <w:lang w:val="en-GB" w:eastAsia="en-GB"/>
        </w:rPr>
        <w:t>NoK</w:t>
      </w:r>
      <w:r w:rsidRPr="74669D58" w:rsidR="7F5E8AD2">
        <w:rPr>
          <w:rFonts w:ascii="Verdana" w:hAnsi="Verdana" w:eastAsia="Verdana" w:cs="Verdana"/>
          <w:lang w:val="en-GB" w:eastAsia="en-GB"/>
        </w:rPr>
        <w:t xml:space="preserve"> if the participant has deceased</w:t>
      </w:r>
      <w:r w:rsidRPr="74669D58" w:rsidR="003348BF">
        <w:rPr>
          <w:rFonts w:ascii="Verdana" w:hAnsi="Verdana" w:eastAsia="Verdana" w:cs="Verdana"/>
          <w:lang w:val="en-GB" w:eastAsia="en-GB"/>
        </w:rPr>
        <w:t>. The day 90</w:t>
      </w:r>
      <w:r w:rsidRPr="74669D58" w:rsidR="06F15DB4">
        <w:rPr>
          <w:rFonts w:ascii="Verdana" w:hAnsi="Verdana" w:eastAsia="Verdana" w:cs="Verdana"/>
          <w:lang w:val="en-GB" w:eastAsia="en-GB"/>
        </w:rPr>
        <w:t>, 180 or 365 CRFs in the</w:t>
      </w:r>
      <w:r w:rsidRPr="74669D58" w:rsidR="003348BF">
        <w:rPr>
          <w:rFonts w:ascii="Verdana" w:hAnsi="Verdana" w:eastAsia="Verdana" w:cs="Verdana"/>
          <w:lang w:val="en-GB" w:eastAsia="en-GB"/>
        </w:rPr>
        <w:t xml:space="preserve"> database should be updated </w:t>
      </w:r>
      <w:r w:rsidRPr="74669D58" w:rsidR="003348BF">
        <w:rPr>
          <w:rFonts w:ascii="Verdana" w:hAnsi="Verdana" w:eastAsia="Verdana" w:cs="Verdana"/>
          <w:lang w:val="en-GB" w:eastAsia="en-GB"/>
        </w:rPr>
        <w:t xml:space="preserve">with the information provided by the GP practice. The completed submission should then be printed off and filed in the locked </w:t>
      </w:r>
      <w:r w:rsidRPr="74669D58" w:rsidR="003348BF">
        <w:rPr>
          <w:rFonts w:ascii="Verdana" w:hAnsi="Verdana" w:eastAsia="Verdana" w:cs="Verdana"/>
          <w:lang w:val="en-GB" w:eastAsia="en-GB"/>
        </w:rPr>
        <w:t>allocated</w:t>
      </w:r>
      <w:r w:rsidRPr="74669D58" w:rsidR="003348BF">
        <w:rPr>
          <w:rFonts w:ascii="Verdana" w:hAnsi="Verdana" w:eastAsia="Verdana" w:cs="Verdana"/>
          <w:lang w:val="en-GB" w:eastAsia="en-GB"/>
        </w:rPr>
        <w:t xml:space="preserve"> filing cabinet.</w:t>
      </w:r>
      <w:r w:rsidRPr="74669D58" w:rsidR="2AF5C79B">
        <w:rPr>
          <w:rFonts w:ascii="Verdana" w:hAnsi="Verdana" w:eastAsia="Verdana" w:cs="Verdana"/>
          <w:lang w:val="en-GB" w:eastAsia="en-GB"/>
        </w:rPr>
        <w:t xml:space="preserve"> </w:t>
      </w:r>
    </w:p>
    <w:p w:rsidRPr="00EC21C8" w:rsidR="00D56038" w:rsidP="267246B4" w:rsidRDefault="00D56038" w14:paraId="7093A4A5" w14:textId="77777777">
      <w:pPr>
        <w:pStyle w:val="ListParagraph"/>
        <w:rPr>
          <w:rFonts w:ascii="Verdana" w:hAnsi="Verdana" w:eastAsia="Verdana" w:cs="Verdana"/>
          <w:lang w:eastAsia="en-GB"/>
        </w:rPr>
      </w:pPr>
    </w:p>
    <w:p w:rsidRPr="00EC21C8" w:rsidR="00D56038" w:rsidP="267246B4" w:rsidRDefault="003348BF" w14:paraId="21CCE4F5" w14:textId="023F96FA">
      <w:pPr>
        <w:pStyle w:val="ListParagraph"/>
        <w:numPr>
          <w:ilvl w:val="0"/>
          <w:numId w:val="6"/>
        </w:numPr>
        <w:spacing w:before="100" w:beforeAutospacing="on" w:after="100" w:afterAutospacing="on"/>
        <w:rPr>
          <w:rFonts w:ascii="Verdana" w:hAnsi="Verdana" w:eastAsia="Verdana" w:cs="Verdana"/>
          <w:lang w:val="en-GB" w:eastAsia="en-GB"/>
        </w:rPr>
      </w:pPr>
      <w:r w:rsidRPr="74669D58" w:rsidR="003348BF">
        <w:rPr>
          <w:rFonts w:ascii="Verdana" w:hAnsi="Verdana" w:eastAsia="Verdana" w:cs="Verdana"/>
          <w:lang w:eastAsia="en-GB"/>
        </w:rPr>
        <w:t xml:space="preserve">Once confirmed that the participant is living, and you have made contact, introduce yourself with your full name, your job title and that you are </w:t>
      </w:r>
      <w:r w:rsidRPr="74669D58" w:rsidR="003348BF">
        <w:rPr>
          <w:rFonts w:ascii="Verdana" w:hAnsi="Verdana" w:eastAsia="Verdana" w:cs="Verdana"/>
          <w:lang w:eastAsia="en-GB"/>
        </w:rPr>
        <w:t>representing</w:t>
      </w:r>
      <w:r w:rsidRPr="74669D58" w:rsidR="003348BF">
        <w:rPr>
          <w:rFonts w:ascii="Verdana" w:hAnsi="Verdana" w:eastAsia="Verdana" w:cs="Verdana"/>
          <w:lang w:eastAsia="en-GB"/>
        </w:rPr>
        <w:t xml:space="preserve"> the </w:t>
      </w:r>
      <w:r w:rsidRPr="74669D58" w:rsidR="00427B3A">
        <w:rPr>
          <w:rFonts w:ascii="Verdana" w:hAnsi="Verdana" w:eastAsia="Verdana" w:cs="Verdana"/>
          <w:lang w:eastAsia="en-GB"/>
        </w:rPr>
        <w:t>PhEAST</w:t>
      </w:r>
      <w:r w:rsidRPr="74669D58" w:rsidR="00427B3A">
        <w:rPr>
          <w:rFonts w:ascii="Verdana" w:hAnsi="Verdana" w:eastAsia="Verdana" w:cs="Verdana"/>
          <w:lang w:eastAsia="en-GB"/>
        </w:rPr>
        <w:t xml:space="preserve"> </w:t>
      </w:r>
      <w:r w:rsidRPr="74669D58" w:rsidR="003348BF">
        <w:rPr>
          <w:rFonts w:ascii="Verdana" w:hAnsi="Verdana" w:eastAsia="Verdana" w:cs="Verdana"/>
          <w:lang w:eastAsia="en-GB"/>
        </w:rPr>
        <w:t xml:space="preserve"> study</w:t>
      </w:r>
      <w:r w:rsidRPr="74669D58" w:rsidR="003348BF">
        <w:rPr>
          <w:rFonts w:ascii="Verdana" w:hAnsi="Verdana" w:eastAsia="Verdana" w:cs="Verdana"/>
          <w:lang w:eastAsia="en-GB"/>
        </w:rPr>
        <w:t>, based at the University of Nottingham. You may need to remind the participant</w:t>
      </w:r>
      <w:r w:rsidRPr="74669D58" w:rsidR="03E0F461">
        <w:rPr>
          <w:rFonts w:ascii="Verdana" w:hAnsi="Verdana" w:eastAsia="Verdana" w:cs="Verdana"/>
          <w:lang w:eastAsia="en-GB"/>
        </w:rPr>
        <w:t xml:space="preserve"> and/or </w:t>
      </w:r>
      <w:r w:rsidRPr="74669D58" w:rsidR="03E0F461">
        <w:rPr>
          <w:rFonts w:ascii="Verdana" w:hAnsi="Verdana" w:eastAsia="Verdana" w:cs="Verdana"/>
          <w:lang w:eastAsia="en-GB"/>
        </w:rPr>
        <w:t>NoK</w:t>
      </w:r>
      <w:r w:rsidRPr="74669D58" w:rsidR="003348BF">
        <w:rPr>
          <w:rFonts w:ascii="Verdana" w:hAnsi="Verdana" w:eastAsia="Verdana" w:cs="Verdana"/>
          <w:lang w:eastAsia="en-GB"/>
        </w:rPr>
        <w:t xml:space="preserve"> about the trial and when they entered the trial and at</w:t>
      </w:r>
      <w:r w:rsidRPr="74669D58" w:rsidR="28CE71B5">
        <w:rPr>
          <w:rFonts w:ascii="Verdana" w:hAnsi="Verdana" w:eastAsia="Verdana" w:cs="Verdana"/>
          <w:lang w:eastAsia="en-GB"/>
        </w:rPr>
        <w:t xml:space="preserve"> which</w:t>
      </w:r>
      <w:r w:rsidRPr="74669D58" w:rsidR="003348BF">
        <w:rPr>
          <w:rFonts w:ascii="Verdana" w:hAnsi="Verdana" w:eastAsia="Verdana" w:cs="Verdana"/>
          <w:lang w:eastAsia="en-GB"/>
        </w:rPr>
        <w:t xml:space="preserve"> </w:t>
      </w:r>
      <w:r w:rsidRPr="74669D58" w:rsidR="003348BF">
        <w:rPr>
          <w:rFonts w:ascii="Verdana" w:hAnsi="Verdana" w:eastAsia="Verdana" w:cs="Verdana"/>
          <w:lang w:eastAsia="en-GB"/>
        </w:rPr>
        <w:t>hospital</w:t>
      </w:r>
      <w:r w:rsidRPr="74669D58" w:rsidR="00D56038">
        <w:rPr>
          <w:rFonts w:ascii="Verdana" w:hAnsi="Verdana" w:eastAsia="Verdana" w:cs="Verdana"/>
          <w:lang w:eastAsia="en-GB"/>
        </w:rPr>
        <w:t>.</w:t>
      </w:r>
      <w:r w:rsidRPr="74669D58" w:rsidR="003348BF">
        <w:rPr>
          <w:rFonts w:ascii="Verdana" w:hAnsi="Verdana" w:eastAsia="Verdana" w:cs="Verdana"/>
          <w:lang w:eastAsia="en-GB"/>
        </w:rPr>
        <w:t xml:space="preserve"> </w:t>
      </w:r>
      <w:r w:rsidRPr="74669D58" w:rsidR="00D56038">
        <w:rPr>
          <w:rFonts w:ascii="Verdana" w:hAnsi="Verdana" w:eastAsia="Verdana" w:cs="Verdana"/>
          <w:color w:val="000000" w:themeColor="text1" w:themeTint="FF" w:themeShade="FF"/>
        </w:rPr>
        <w:t xml:space="preserve">If the patient has issues with you verifying where you are calling from, then you can provide the telephone number for the University of Nottingham switchboard for the patient to call (0115 951 5151) </w:t>
      </w:r>
      <w:r w:rsidRPr="74669D58" w:rsidR="00D56038">
        <w:rPr>
          <w:rFonts w:ascii="Verdana" w:hAnsi="Verdana" w:eastAsia="Verdana" w:cs="Verdana"/>
          <w:color w:val="000000" w:themeColor="text1" w:themeTint="FF" w:themeShade="FF"/>
        </w:rPr>
        <w:t>in order for</w:t>
      </w:r>
      <w:r w:rsidRPr="74669D58" w:rsidR="00D56038">
        <w:rPr>
          <w:rFonts w:ascii="Verdana" w:hAnsi="Verdana" w:eastAsia="Verdana" w:cs="Verdana"/>
          <w:color w:val="000000" w:themeColor="text1" w:themeTint="FF" w:themeShade="FF"/>
        </w:rPr>
        <w:t xml:space="preserve"> them to be put back through to yourself or the </w:t>
      </w:r>
      <w:r w:rsidRPr="74669D58" w:rsidR="62344D1A">
        <w:rPr>
          <w:rFonts w:ascii="Verdana" w:hAnsi="Verdana" w:eastAsia="Verdana" w:cs="Verdana"/>
          <w:color w:val="000000" w:themeColor="text1" w:themeTint="FF" w:themeShade="FF"/>
        </w:rPr>
        <w:t>s</w:t>
      </w:r>
      <w:r w:rsidRPr="74669D58" w:rsidR="00D56038">
        <w:rPr>
          <w:rFonts w:ascii="Verdana" w:hAnsi="Verdana" w:eastAsia="Verdana" w:cs="Verdana"/>
          <w:color w:val="000000" w:themeColor="text1" w:themeTint="FF" w:themeShade="FF"/>
        </w:rPr>
        <w:t xml:space="preserve">troke </w:t>
      </w:r>
      <w:r w:rsidRPr="74669D58" w:rsidR="03503F8F">
        <w:rPr>
          <w:rFonts w:ascii="Verdana" w:hAnsi="Verdana" w:eastAsia="Verdana" w:cs="Verdana"/>
          <w:color w:val="000000" w:themeColor="text1" w:themeTint="FF" w:themeShade="FF"/>
        </w:rPr>
        <w:t>t</w:t>
      </w:r>
      <w:r w:rsidRPr="74669D58" w:rsidR="00D56038">
        <w:rPr>
          <w:rFonts w:ascii="Verdana" w:hAnsi="Verdana" w:eastAsia="Verdana" w:cs="Verdana"/>
          <w:color w:val="000000" w:themeColor="text1" w:themeTint="FF" w:themeShade="FF"/>
        </w:rPr>
        <w:t xml:space="preserve">rials </w:t>
      </w:r>
      <w:r w:rsidRPr="74669D58" w:rsidR="4FB980D3">
        <w:rPr>
          <w:rFonts w:ascii="Verdana" w:hAnsi="Verdana" w:eastAsia="Verdana" w:cs="Verdana"/>
          <w:color w:val="000000" w:themeColor="text1" w:themeTint="FF" w:themeShade="FF"/>
        </w:rPr>
        <w:t>o</w:t>
      </w:r>
      <w:r w:rsidRPr="74669D58" w:rsidR="00D56038">
        <w:rPr>
          <w:rFonts w:ascii="Verdana" w:hAnsi="Verdana" w:eastAsia="Verdana" w:cs="Verdana"/>
          <w:color w:val="000000" w:themeColor="text1" w:themeTint="FF" w:themeShade="FF"/>
        </w:rPr>
        <w:t>ffice.</w:t>
      </w:r>
    </w:p>
    <w:p w:rsidRPr="00EC21C8" w:rsidR="00D56038" w:rsidP="267246B4" w:rsidRDefault="00D56038" w14:paraId="1B933F6D" w14:textId="77777777">
      <w:pPr>
        <w:pStyle w:val="ListParagraph"/>
        <w:spacing w:before="100" w:beforeAutospacing="on" w:after="100" w:afterAutospacing="on"/>
        <w:rPr>
          <w:rFonts w:ascii="Verdana" w:hAnsi="Verdana" w:eastAsia="Verdana" w:cs="Verdana"/>
          <w:lang w:val="en-GB" w:eastAsia="en-GB"/>
        </w:rPr>
      </w:pPr>
    </w:p>
    <w:p w:rsidRPr="00EC21C8" w:rsidR="00D56038" w:rsidP="267246B4" w:rsidRDefault="003348BF" w14:paraId="65754A61" w14:textId="557DED38">
      <w:pPr>
        <w:pStyle w:val="ListParagraph"/>
        <w:numPr>
          <w:ilvl w:val="0"/>
          <w:numId w:val="6"/>
        </w:numPr>
        <w:spacing w:before="100" w:beforeAutospacing="on" w:after="100" w:afterAutospacing="on"/>
        <w:rPr>
          <w:rFonts w:ascii="Verdana" w:hAnsi="Verdana" w:eastAsia="Verdana" w:cs="Verdana"/>
          <w:lang w:val="en-GB" w:eastAsia="en-GB"/>
        </w:rPr>
      </w:pPr>
      <w:r w:rsidRPr="74669D58" w:rsidR="003348BF">
        <w:rPr>
          <w:rFonts w:ascii="Verdana" w:hAnsi="Verdana" w:eastAsia="Verdana" w:cs="Verdana"/>
          <w:lang w:val="en-GB" w:eastAsia="en-GB"/>
        </w:rPr>
        <w:t xml:space="preserve">Confirm the </w:t>
      </w:r>
      <w:r w:rsidRPr="74669D58" w:rsidR="003348BF">
        <w:rPr>
          <w:rFonts w:ascii="Verdana" w:hAnsi="Verdana" w:eastAsia="Verdana" w:cs="Verdana"/>
          <w:lang w:val="en-GB" w:eastAsia="en-GB"/>
        </w:rPr>
        <w:t>participant</w:t>
      </w:r>
      <w:r w:rsidRPr="74669D58" w:rsidR="0308AEC9">
        <w:rPr>
          <w:rFonts w:ascii="Verdana" w:hAnsi="Verdana" w:eastAsia="Verdana" w:cs="Verdana"/>
          <w:lang w:val="en-GB" w:eastAsia="en-GB"/>
        </w:rPr>
        <w:t>’</w:t>
      </w:r>
      <w:r w:rsidRPr="74669D58" w:rsidR="003348BF">
        <w:rPr>
          <w:rFonts w:ascii="Verdana" w:hAnsi="Verdana" w:eastAsia="Verdana" w:cs="Verdana"/>
          <w:lang w:val="en-GB" w:eastAsia="en-GB"/>
        </w:rPr>
        <w:t>s</w:t>
      </w:r>
      <w:r w:rsidRPr="74669D58" w:rsidR="003348BF">
        <w:rPr>
          <w:rFonts w:ascii="Verdana" w:hAnsi="Verdana" w:eastAsia="Verdana" w:cs="Verdana"/>
          <w:lang w:val="en-GB" w:eastAsia="en-GB"/>
        </w:rPr>
        <w:t xml:space="preserve"> full name. If the participant is unable to communicate, the carer may need to support or respond to the day 90</w:t>
      </w:r>
      <w:r w:rsidRPr="74669D58" w:rsidR="3861DAA3">
        <w:rPr>
          <w:rFonts w:ascii="Verdana" w:hAnsi="Verdana" w:eastAsia="Verdana" w:cs="Verdana"/>
          <w:lang w:val="en-GB" w:eastAsia="en-GB"/>
        </w:rPr>
        <w:t>, 180 or 365</w:t>
      </w:r>
      <w:r w:rsidRPr="74669D58" w:rsidR="003348BF">
        <w:rPr>
          <w:rFonts w:ascii="Verdana" w:hAnsi="Verdana" w:eastAsia="Verdana" w:cs="Verdana"/>
          <w:lang w:val="en-GB" w:eastAsia="en-GB"/>
        </w:rPr>
        <w:t xml:space="preserve"> questions. Make every effort to gain the responses from the participant if possible. </w:t>
      </w:r>
    </w:p>
    <w:p w:rsidRPr="00EC21C8" w:rsidR="00D56038" w:rsidP="267246B4" w:rsidRDefault="00D56038" w14:paraId="5FB3517A" w14:textId="77777777">
      <w:pPr>
        <w:pStyle w:val="ListParagraph"/>
        <w:rPr>
          <w:rFonts w:ascii="Verdana" w:hAnsi="Verdana" w:eastAsia="Verdana" w:cs="Verdana"/>
          <w:lang w:val="en-GB" w:eastAsia="en-GB"/>
        </w:rPr>
      </w:pPr>
    </w:p>
    <w:p w:rsidRPr="00EC21C8" w:rsidR="00D56038" w:rsidP="267246B4" w:rsidRDefault="00D56038" w14:paraId="53E4C5A8" w14:textId="42AA4179">
      <w:pPr>
        <w:pStyle w:val="ListParagraph"/>
        <w:numPr>
          <w:ilvl w:val="0"/>
          <w:numId w:val="6"/>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Follow the day 90</w:t>
      </w:r>
      <w:r w:rsidRPr="74669D58" w:rsidR="63FB8416">
        <w:rPr>
          <w:rFonts w:ascii="Verdana" w:hAnsi="Verdana" w:eastAsia="Verdana" w:cs="Verdana"/>
          <w:lang w:val="en-GB" w:eastAsia="en-GB"/>
        </w:rPr>
        <w:t>, 180 or 365</w:t>
      </w:r>
      <w:r w:rsidRPr="74669D58" w:rsidR="00D56038">
        <w:rPr>
          <w:rFonts w:ascii="Verdana" w:hAnsi="Verdana" w:eastAsia="Verdana" w:cs="Verdana"/>
          <w:lang w:val="en-GB" w:eastAsia="en-GB"/>
        </w:rPr>
        <w:t xml:space="preserve"> </w:t>
      </w:r>
      <w:r w:rsidRPr="74669D58" w:rsidR="00D56038">
        <w:rPr>
          <w:rFonts w:ascii="Verdana" w:hAnsi="Verdana" w:eastAsia="Verdana" w:cs="Verdana"/>
          <w:lang w:val="en-GB" w:eastAsia="en-GB"/>
        </w:rPr>
        <w:t>follow-up assessment</w:t>
      </w:r>
      <w:r w:rsidRPr="74669D58" w:rsidR="5E2E0D99">
        <w:rPr>
          <w:rFonts w:ascii="Verdana" w:hAnsi="Verdana" w:eastAsia="Verdana" w:cs="Verdana"/>
          <w:lang w:val="en-GB" w:eastAsia="en-GB"/>
        </w:rPr>
        <w:t xml:space="preserve"> (as applicable)</w:t>
      </w:r>
      <w:r w:rsidRPr="74669D58" w:rsidR="00D56038">
        <w:rPr>
          <w:rFonts w:ascii="Verdana" w:hAnsi="Verdana" w:eastAsia="Verdana" w:cs="Verdana"/>
          <w:lang w:val="en-GB" w:eastAsia="en-GB"/>
        </w:rPr>
        <w:t>. There is a script for the speech and language assessments (see appendix 1).</w:t>
      </w:r>
    </w:p>
    <w:p w:rsidRPr="00EC21C8" w:rsidR="00D56038" w:rsidP="267246B4" w:rsidRDefault="00D56038" w14:paraId="0A7FB0C0" w14:textId="77777777">
      <w:pPr>
        <w:pStyle w:val="ListParagraph"/>
        <w:rPr>
          <w:rFonts w:ascii="Verdana" w:hAnsi="Verdana" w:eastAsia="Verdana" w:cs="Verdana"/>
          <w:lang w:val="en-GB" w:eastAsia="en-GB"/>
        </w:rPr>
      </w:pPr>
    </w:p>
    <w:p w:rsidRPr="00EC21C8" w:rsidR="52665574" w:rsidP="267246B4" w:rsidRDefault="00D56038" w14:paraId="00478572" w14:textId="77E8F154">
      <w:pPr>
        <w:pStyle w:val="ListParagraph"/>
        <w:numPr>
          <w:ilvl w:val="0"/>
          <w:numId w:val="6"/>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Once the </w:t>
      </w:r>
      <w:r w:rsidRPr="74669D58" w:rsidR="29D11E43">
        <w:rPr>
          <w:rFonts w:ascii="Verdana" w:hAnsi="Verdana" w:eastAsia="Verdana" w:cs="Verdana"/>
          <w:lang w:val="en-GB" w:eastAsia="en-GB"/>
        </w:rPr>
        <w:t>follow-up</w:t>
      </w:r>
      <w:r w:rsidRPr="74669D58" w:rsidR="00D56038">
        <w:rPr>
          <w:rFonts w:ascii="Verdana" w:hAnsi="Verdana" w:eastAsia="Verdana" w:cs="Verdana"/>
          <w:lang w:val="en-GB" w:eastAsia="en-GB"/>
        </w:rPr>
        <w:t xml:space="preserve"> assessment has been completed, print off the electronically collected assessment (</w:t>
      </w:r>
      <w:r w:rsidRPr="74669D58" w:rsidR="00D56038">
        <w:rPr>
          <w:rFonts w:ascii="Verdana" w:hAnsi="Verdana" w:eastAsia="Verdana" w:cs="Verdana"/>
          <w:lang w:val="en-GB" w:eastAsia="en-GB"/>
        </w:rPr>
        <w:t xml:space="preserve">retain paper </w:t>
      </w:r>
      <w:r w:rsidRPr="74669D58" w:rsidR="00EC21C8">
        <w:rPr>
          <w:rFonts w:ascii="Verdana" w:hAnsi="Verdana" w:eastAsia="Verdana" w:cs="Verdana"/>
          <w:lang w:val="en-GB" w:eastAsia="en-GB"/>
        </w:rPr>
        <w:t>CRF</w:t>
      </w:r>
      <w:r w:rsidRPr="74669D58" w:rsidR="00D56038">
        <w:rPr>
          <w:rFonts w:ascii="Verdana" w:hAnsi="Verdana" w:eastAsia="Verdana" w:cs="Verdana"/>
          <w:lang w:val="en-GB" w:eastAsia="en-GB"/>
        </w:rPr>
        <w:t xml:space="preserve">), and store in the allocated locked filing cabinet. </w:t>
      </w:r>
    </w:p>
    <w:p w:rsidR="74669D58" w:rsidP="74669D58" w:rsidRDefault="74669D58" w14:paraId="4291E5DC" w14:textId="2590BA9C">
      <w:pPr>
        <w:pStyle w:val="ListParagraph"/>
        <w:spacing w:beforeAutospacing="on" w:afterAutospacing="on"/>
        <w:ind w:left="720"/>
        <w:rPr>
          <w:rFonts w:ascii="Verdana" w:hAnsi="Verdana" w:eastAsia="Verdana" w:cs="Verdana"/>
          <w:lang w:val="en-GB" w:eastAsia="en-GB"/>
        </w:rPr>
      </w:pPr>
    </w:p>
    <w:p w:rsidRPr="00EC21C8" w:rsidR="009A38BF" w:rsidP="267246B4" w:rsidRDefault="00D56038" w14:paraId="7A9B3CD4" w14:textId="77777777">
      <w:pPr>
        <w:pStyle w:val="NormalWeb"/>
        <w:spacing w:before="2" w:afterLines="0"/>
        <w:jc w:val="both"/>
        <w:rPr>
          <w:rFonts w:ascii="Verdana" w:hAnsi="Verdana" w:eastAsia="Verdana" w:cs="Verdana"/>
          <w:b w:val="1"/>
          <w:bCs w:val="1"/>
          <w:sz w:val="24"/>
          <w:szCs w:val="24"/>
        </w:rPr>
      </w:pPr>
      <w:r w:rsidRPr="74669D58" w:rsidR="00D56038">
        <w:rPr>
          <w:rFonts w:ascii="Verdana" w:hAnsi="Verdana" w:eastAsia="Verdana" w:cs="Verdana"/>
          <w:b w:val="1"/>
          <w:bCs w:val="1"/>
          <w:sz w:val="24"/>
          <w:szCs w:val="24"/>
        </w:rPr>
        <w:t>Carer/Nok Data collection</w:t>
      </w:r>
    </w:p>
    <w:p w:rsidR="74669D58" w:rsidP="74669D58" w:rsidRDefault="74669D58" w14:paraId="342EC743" w14:textId="017AA3CD">
      <w:pPr>
        <w:pStyle w:val="NormalWeb"/>
        <w:spacing w:before="2" w:afterLines="0"/>
        <w:jc w:val="both"/>
        <w:rPr>
          <w:rFonts w:ascii="Verdana" w:hAnsi="Verdana" w:eastAsia="Verdana" w:cs="Verdana"/>
          <w:b w:val="1"/>
          <w:bCs w:val="1"/>
          <w:sz w:val="24"/>
          <w:szCs w:val="24"/>
        </w:rPr>
      </w:pPr>
    </w:p>
    <w:p w:rsidRPr="00EC21C8" w:rsidR="00D56038" w:rsidP="74669D58" w:rsidRDefault="00D56038" w14:paraId="258A07CA" w14:textId="795703B5">
      <w:pPr>
        <w:pStyle w:val="NormalWeb"/>
        <w:spacing w:before="2" w:afterLines="0"/>
        <w:jc w:val="both"/>
        <w:rPr>
          <w:rFonts w:ascii="Verdana" w:hAnsi="Verdana" w:eastAsia="Verdana" w:cs="Verdana"/>
          <w:b w:val="1"/>
          <w:bCs w:val="1"/>
          <w:sz w:val="24"/>
          <w:szCs w:val="24"/>
        </w:rPr>
      </w:pPr>
      <w:r w:rsidRPr="74669D58" w:rsidR="00D56038">
        <w:rPr>
          <w:rFonts w:ascii="Verdana" w:hAnsi="Verdana" w:eastAsia="Verdana" w:cs="Verdana"/>
          <w:sz w:val="24"/>
          <w:szCs w:val="24"/>
          <w:lang w:eastAsia="en-GB"/>
        </w:rPr>
        <w:t>The participant should respond to all questions wherever possible</w:t>
      </w:r>
      <w:r w:rsidRPr="74669D58" w:rsidR="001C52DD">
        <w:rPr>
          <w:rFonts w:ascii="Verdana" w:hAnsi="Verdana" w:eastAsia="Verdana" w:cs="Verdana"/>
          <w:sz w:val="24"/>
          <w:szCs w:val="24"/>
          <w:lang w:eastAsia="en-GB"/>
        </w:rPr>
        <w:t>.</w:t>
      </w:r>
      <w:r w:rsidRPr="74669D58" w:rsidR="00D56038">
        <w:rPr>
          <w:rFonts w:ascii="Verdana" w:hAnsi="Verdana" w:eastAsia="Verdana" w:cs="Verdana"/>
          <w:sz w:val="24"/>
          <w:szCs w:val="24"/>
          <w:lang w:eastAsia="en-GB"/>
        </w:rPr>
        <w:t xml:space="preserve"> However, if the participant does not have </w:t>
      </w:r>
      <w:r w:rsidRPr="74669D58" w:rsidR="00D56038">
        <w:rPr>
          <w:rFonts w:ascii="Verdana" w:hAnsi="Verdana" w:eastAsia="Verdana" w:cs="Verdana"/>
          <w:sz w:val="24"/>
          <w:szCs w:val="24"/>
          <w:lang w:eastAsia="en-GB"/>
        </w:rPr>
        <w:t>capacity</w:t>
      </w:r>
      <w:r w:rsidRPr="74669D58" w:rsidR="00D56038">
        <w:rPr>
          <w:rFonts w:ascii="Verdana" w:hAnsi="Verdana" w:eastAsia="Verdana" w:cs="Verdana"/>
          <w:sz w:val="24"/>
          <w:szCs w:val="24"/>
          <w:lang w:eastAsia="en-GB"/>
        </w:rPr>
        <w:t xml:space="preserve"> to undertake the</w:t>
      </w:r>
      <w:r w:rsidRPr="74669D58" w:rsidR="7229073D">
        <w:rPr>
          <w:rFonts w:ascii="Verdana" w:hAnsi="Verdana" w:eastAsia="Verdana" w:cs="Verdana"/>
          <w:sz w:val="24"/>
          <w:szCs w:val="24"/>
          <w:lang w:eastAsia="en-GB"/>
        </w:rPr>
        <w:t xml:space="preserve">ir </w:t>
      </w:r>
      <w:r w:rsidRPr="74669D58" w:rsidR="00D56038">
        <w:rPr>
          <w:rFonts w:ascii="Verdana" w:hAnsi="Verdana" w:eastAsia="Verdana" w:cs="Verdana"/>
          <w:sz w:val="24"/>
          <w:szCs w:val="24"/>
          <w:lang w:eastAsia="en-GB"/>
        </w:rPr>
        <w:t>follow up assessment; or if communication is not possible; or if the patient has declined the follow-up but given consent to contact a carer/</w:t>
      </w:r>
      <w:r w:rsidRPr="74669D58" w:rsidR="16DDB058">
        <w:rPr>
          <w:rFonts w:ascii="Verdana" w:hAnsi="Verdana" w:eastAsia="Verdana" w:cs="Verdana"/>
          <w:sz w:val="24"/>
          <w:szCs w:val="24"/>
          <w:lang w:eastAsia="en-GB"/>
        </w:rPr>
        <w:t>NoK</w:t>
      </w:r>
      <w:r w:rsidRPr="74669D58" w:rsidR="16DDB058">
        <w:rPr>
          <w:rFonts w:ascii="Verdana" w:hAnsi="Verdana" w:eastAsia="Verdana" w:cs="Verdana"/>
          <w:sz w:val="24"/>
          <w:szCs w:val="24"/>
          <w:lang w:eastAsia="en-GB"/>
        </w:rPr>
        <w:t>:</w:t>
      </w:r>
    </w:p>
    <w:p w:rsidRPr="00EC21C8" w:rsidR="00D56038" w:rsidP="267246B4" w:rsidRDefault="00D56038" w14:paraId="7DA28F66" w14:textId="061C992B">
      <w:pPr>
        <w:pStyle w:val="NormalWeb"/>
        <w:spacing w:before="2" w:afterLines="0"/>
        <w:jc w:val="both"/>
        <w:rPr>
          <w:rFonts w:ascii="Verdana" w:hAnsi="Verdana" w:eastAsia="Verdana" w:cs="Verdana"/>
          <w:b w:val="1"/>
          <w:bCs w:val="1"/>
          <w:sz w:val="24"/>
          <w:szCs w:val="24"/>
        </w:rPr>
      </w:pPr>
      <w:r w:rsidRPr="74669D58" w:rsidR="00D56038">
        <w:rPr>
          <w:rFonts w:ascii="Verdana" w:hAnsi="Verdana" w:eastAsia="Verdana" w:cs="Verdana"/>
          <w:sz w:val="24"/>
          <w:szCs w:val="24"/>
          <w:lang w:eastAsia="en-GB"/>
        </w:rPr>
        <w:t xml:space="preserve"> </w:t>
      </w:r>
    </w:p>
    <w:p w:rsidRPr="00EC21C8" w:rsidR="00B3659E" w:rsidP="267246B4" w:rsidRDefault="00D56038" w14:paraId="306101F6" w14:textId="2F558AEA">
      <w:pPr>
        <w:numPr>
          <w:ilvl w:val="0"/>
          <w:numId w:val="8"/>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The patient’s carer may be requested to help complete the assessment. The carer may be a family member; friend; member of care staff; or hospital staff (if an inpatient). </w:t>
      </w:r>
    </w:p>
    <w:p w:rsidR="74669D58" w:rsidP="74669D58" w:rsidRDefault="74669D58" w14:paraId="17CF54DE" w14:textId="0BBE5DBB">
      <w:pPr>
        <w:spacing w:beforeAutospacing="on" w:afterAutospacing="on"/>
        <w:ind w:left="720"/>
        <w:rPr>
          <w:rFonts w:ascii="Verdana" w:hAnsi="Verdana" w:eastAsia="Verdana" w:cs="Verdana"/>
          <w:lang w:val="en-GB" w:eastAsia="en-GB"/>
        </w:rPr>
      </w:pPr>
    </w:p>
    <w:p w:rsidRPr="00EC21C8" w:rsidR="00B3659E" w:rsidP="267246B4" w:rsidRDefault="00D56038" w14:paraId="1F60AC6A" w14:textId="67B5B254">
      <w:pPr>
        <w:numPr>
          <w:ilvl w:val="0"/>
          <w:numId w:val="8"/>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b w:val="1"/>
          <w:bCs w:val="1"/>
          <w:lang w:val="en-GB" w:eastAsia="en-GB"/>
        </w:rPr>
        <w:t>NOTE</w:t>
      </w:r>
      <w:r w:rsidRPr="74669D58" w:rsidR="00D56038">
        <w:rPr>
          <w:rFonts w:ascii="Verdana" w:hAnsi="Verdana" w:eastAsia="Verdana" w:cs="Verdana"/>
          <w:lang w:val="en-GB" w:eastAsia="en-GB"/>
        </w:rPr>
        <w:t xml:space="preserve">: Where the carer conveys the participant responses, then it is </w:t>
      </w:r>
      <w:r w:rsidRPr="74669D58" w:rsidR="00D56038">
        <w:rPr>
          <w:rFonts w:ascii="Verdana" w:hAnsi="Verdana" w:eastAsia="Verdana" w:cs="Verdana"/>
          <w:lang w:val="en-GB" w:eastAsia="en-GB"/>
        </w:rPr>
        <w:t>deemed</w:t>
      </w:r>
      <w:r w:rsidRPr="74669D58" w:rsidR="00D56038">
        <w:rPr>
          <w:rFonts w:ascii="Verdana" w:hAnsi="Verdana" w:eastAsia="Verdana" w:cs="Verdana"/>
          <w:lang w:val="en-GB" w:eastAsia="en-GB"/>
        </w:rPr>
        <w:t xml:space="preserve"> that the participant responded </w:t>
      </w:r>
      <w:r w:rsidRPr="74669D58" w:rsidR="001C52DD">
        <w:rPr>
          <w:rFonts w:ascii="Verdana" w:hAnsi="Verdana" w:eastAsia="Verdana" w:cs="Verdana"/>
          <w:lang w:val="en-GB" w:eastAsia="en-GB"/>
        </w:rPr>
        <w:t xml:space="preserve">to </w:t>
      </w:r>
      <w:r w:rsidRPr="74669D58" w:rsidR="00D56038">
        <w:rPr>
          <w:rFonts w:ascii="Verdana" w:hAnsi="Verdana" w:eastAsia="Verdana" w:cs="Verdana"/>
          <w:lang w:val="en-GB" w:eastAsia="en-GB"/>
        </w:rPr>
        <w:t xml:space="preserve">the questions </w:t>
      </w:r>
      <w:r w:rsidRPr="74669D58" w:rsidR="00D56038">
        <w:rPr>
          <w:rFonts w:ascii="Verdana" w:hAnsi="Verdana" w:eastAsia="Verdana" w:cs="Verdana"/>
          <w:lang w:val="en-GB" w:eastAsia="en-GB"/>
        </w:rPr>
        <w:t>e.g.</w:t>
      </w:r>
      <w:r w:rsidRPr="74669D58" w:rsidR="00D56038">
        <w:rPr>
          <w:rFonts w:ascii="Verdana" w:hAnsi="Verdana" w:eastAsia="Verdana" w:cs="Verdana"/>
          <w:lang w:val="en-GB" w:eastAsia="en-GB"/>
        </w:rPr>
        <w:t xml:space="preserve"> the participant has hearing difficulty or dysphasia and requires a carer to channel the responses.</w:t>
      </w:r>
    </w:p>
    <w:p w:rsidRPr="00EC21C8" w:rsidR="00B3659E" w:rsidP="74669D58" w:rsidRDefault="00D56038" w14:paraId="691FD875" w14:textId="52D57951">
      <w:pPr>
        <w:spacing w:before="100" w:beforeAutospacing="on" w:after="100" w:afterAutospacing="on"/>
        <w:ind w:left="720"/>
        <w:rPr>
          <w:rFonts w:ascii="Verdana" w:hAnsi="Verdana" w:eastAsia="Verdana" w:cs="Verdana"/>
          <w:lang w:val="en-GB" w:eastAsia="en-GB"/>
        </w:rPr>
      </w:pPr>
      <w:r w:rsidRPr="74669D58" w:rsidR="00D56038">
        <w:rPr>
          <w:rFonts w:ascii="Verdana" w:hAnsi="Verdana" w:eastAsia="Verdana" w:cs="Verdana"/>
          <w:lang w:val="en-GB" w:eastAsia="en-GB"/>
        </w:rPr>
        <w:t xml:space="preserve"> </w:t>
      </w:r>
    </w:p>
    <w:p w:rsidRPr="00EC21C8" w:rsidR="00E016A4" w:rsidP="267246B4" w:rsidRDefault="00D56038" w14:paraId="6C29DC7E" w14:textId="19BD589B">
      <w:pPr>
        <w:numPr>
          <w:ilvl w:val="0"/>
          <w:numId w:val="8"/>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Where the carer answers the questions on behalf of the participant, then it is </w:t>
      </w:r>
      <w:r w:rsidRPr="74669D58" w:rsidR="00D56038">
        <w:rPr>
          <w:rFonts w:ascii="Verdana" w:hAnsi="Verdana" w:eastAsia="Verdana" w:cs="Verdana"/>
          <w:lang w:val="en-GB" w:eastAsia="en-GB"/>
        </w:rPr>
        <w:t>deemed</w:t>
      </w:r>
      <w:r w:rsidRPr="74669D58" w:rsidR="00D56038">
        <w:rPr>
          <w:rFonts w:ascii="Verdana" w:hAnsi="Verdana" w:eastAsia="Verdana" w:cs="Verdana"/>
          <w:lang w:val="en-GB" w:eastAsia="en-GB"/>
        </w:rPr>
        <w:t xml:space="preserve"> that the carer answered the questions </w:t>
      </w:r>
      <w:r w:rsidRPr="74669D58" w:rsidR="00D56038">
        <w:rPr>
          <w:rFonts w:ascii="Verdana" w:hAnsi="Verdana" w:eastAsia="Verdana" w:cs="Verdana"/>
          <w:lang w:val="en-GB" w:eastAsia="en-GB"/>
        </w:rPr>
        <w:t>e.g.</w:t>
      </w:r>
      <w:r w:rsidRPr="74669D58" w:rsidR="00D56038">
        <w:rPr>
          <w:rFonts w:ascii="Verdana" w:hAnsi="Verdana" w:eastAsia="Verdana" w:cs="Verdana"/>
          <w:lang w:val="en-GB" w:eastAsia="en-GB"/>
        </w:rPr>
        <w:t xml:space="preserve"> the patient is unable to communicate their responses to the follow-up questions to either the Follow-up Coordinator or carer. </w:t>
      </w:r>
    </w:p>
    <w:p w:rsidR="74669D58" w:rsidP="74669D58" w:rsidRDefault="74669D58" w14:paraId="784690B8" w14:textId="6DF6AA43">
      <w:pPr>
        <w:spacing w:beforeAutospacing="on" w:afterAutospacing="on"/>
        <w:ind w:left="720"/>
        <w:rPr>
          <w:rFonts w:ascii="Verdana" w:hAnsi="Verdana" w:eastAsia="Verdana" w:cs="Verdana"/>
          <w:lang w:val="en-GB" w:eastAsia="en-GB"/>
        </w:rPr>
      </w:pPr>
    </w:p>
    <w:p w:rsidRPr="00EC21C8" w:rsidR="009A38BF" w:rsidP="267246B4" w:rsidRDefault="00D56038" w14:paraId="6D04B410" w14:textId="7872EE38">
      <w:pPr>
        <w:pStyle w:val="NormalWeb"/>
        <w:spacing w:before="2" w:afterLines="0"/>
        <w:jc w:val="both"/>
        <w:rPr>
          <w:rFonts w:ascii="Verdana" w:hAnsi="Verdana" w:eastAsia="Verdana" w:cs="Verdana"/>
          <w:b w:val="1"/>
          <w:bCs w:val="1"/>
          <w:sz w:val="24"/>
          <w:szCs w:val="24"/>
        </w:rPr>
      </w:pPr>
      <w:r w:rsidRPr="267246B4" w:rsidR="00D56038">
        <w:rPr>
          <w:rFonts w:ascii="Verdana" w:hAnsi="Verdana" w:eastAsia="Verdana" w:cs="Verdana"/>
          <w:b w:val="1"/>
          <w:bCs w:val="1"/>
          <w:sz w:val="24"/>
          <w:szCs w:val="24"/>
        </w:rPr>
        <w:t>Postal Data collection</w:t>
      </w:r>
    </w:p>
    <w:p w:rsidR="00427B3A" w:rsidP="74669D58" w:rsidRDefault="00427B3A" w14:paraId="6094084D" w14:textId="40454E5F">
      <w:pPr>
        <w:pStyle w:val="NormalWeb"/>
        <w:spacing w:before="2" w:afterLines="0"/>
        <w:jc w:val="both"/>
        <w:rPr>
          <w:rFonts w:ascii="Verdana" w:hAnsi="Verdana" w:eastAsia="Verdana" w:cs="Verdana"/>
          <w:b w:val="1"/>
          <w:bCs w:val="1"/>
          <w:sz w:val="24"/>
          <w:szCs w:val="24"/>
        </w:rPr>
      </w:pPr>
      <w:r w:rsidRPr="74669D58" w:rsidR="00427B3A">
        <w:rPr>
          <w:rFonts w:ascii="Verdana" w:hAnsi="Verdana" w:eastAsia="Verdana" w:cs="Verdana"/>
          <w:sz w:val="24"/>
          <w:szCs w:val="24"/>
          <w:lang w:eastAsia="en-GB"/>
        </w:rPr>
        <w:t>A</w:t>
      </w:r>
      <w:r w:rsidRPr="74669D58" w:rsidR="00D56038">
        <w:rPr>
          <w:rFonts w:ascii="Verdana" w:hAnsi="Verdana" w:eastAsia="Verdana" w:cs="Verdana"/>
          <w:sz w:val="24"/>
          <w:szCs w:val="24"/>
          <w:lang w:eastAsia="en-GB"/>
        </w:rPr>
        <w:t xml:space="preserve"> postal </w:t>
      </w:r>
      <w:r w:rsidRPr="74669D58" w:rsidR="77D36C95">
        <w:rPr>
          <w:rFonts w:ascii="Verdana" w:hAnsi="Verdana" w:eastAsia="Verdana" w:cs="Verdana"/>
          <w:sz w:val="24"/>
          <w:szCs w:val="24"/>
          <w:lang w:eastAsia="en-GB"/>
        </w:rPr>
        <w:t>day-</w:t>
      </w:r>
      <w:r w:rsidRPr="74669D58" w:rsidR="00D56038">
        <w:rPr>
          <w:rFonts w:ascii="Verdana" w:hAnsi="Verdana" w:eastAsia="Verdana" w:cs="Verdana"/>
          <w:sz w:val="24"/>
          <w:szCs w:val="24"/>
          <w:lang w:eastAsia="en-GB"/>
        </w:rPr>
        <w:t>90</w:t>
      </w:r>
      <w:r w:rsidRPr="74669D58" w:rsidR="5B42E477">
        <w:rPr>
          <w:rFonts w:ascii="Verdana" w:hAnsi="Verdana" w:eastAsia="Verdana" w:cs="Verdana"/>
          <w:sz w:val="24"/>
          <w:szCs w:val="24"/>
          <w:lang w:eastAsia="en-GB"/>
        </w:rPr>
        <w:t>, 180 or 365</w:t>
      </w:r>
      <w:r w:rsidRPr="74669D58" w:rsidR="00D56038">
        <w:rPr>
          <w:rFonts w:ascii="Verdana" w:hAnsi="Verdana" w:eastAsia="Verdana" w:cs="Verdana"/>
          <w:sz w:val="24"/>
          <w:szCs w:val="24"/>
          <w:lang w:eastAsia="en-GB"/>
        </w:rPr>
        <w:t xml:space="preserve"> follow-up assessment may be sent to the patient/carer, via post or e-mail</w:t>
      </w:r>
      <w:r w:rsidRPr="74669D58" w:rsidR="69A28730">
        <w:rPr>
          <w:rFonts w:ascii="Verdana" w:hAnsi="Verdana" w:eastAsia="Verdana" w:cs="Verdana"/>
          <w:sz w:val="24"/>
          <w:szCs w:val="24"/>
          <w:lang w:eastAsia="en-GB"/>
        </w:rPr>
        <w:t xml:space="preserve"> i</w:t>
      </w:r>
      <w:r w:rsidRPr="74669D58" w:rsidR="00D56038">
        <w:rPr>
          <w:rFonts w:ascii="Verdana" w:hAnsi="Verdana" w:eastAsia="Verdana" w:cs="Verdana"/>
          <w:sz w:val="24"/>
          <w:szCs w:val="24"/>
          <w:lang w:eastAsia="en-GB"/>
        </w:rPr>
        <w:t xml:space="preserve">f: </w:t>
      </w:r>
    </w:p>
    <w:p w:rsidR="74669D58" w:rsidP="74669D58" w:rsidRDefault="74669D58" w14:paraId="4F04AED1" w14:textId="260BF1F6">
      <w:pPr>
        <w:pStyle w:val="NormalWeb"/>
        <w:spacing w:before="2" w:afterLines="0"/>
        <w:jc w:val="both"/>
        <w:rPr>
          <w:rFonts w:ascii="Verdana" w:hAnsi="Verdana" w:eastAsia="Verdana" w:cs="Verdana"/>
          <w:sz w:val="24"/>
          <w:szCs w:val="24"/>
          <w:lang w:eastAsia="en-GB"/>
        </w:rPr>
      </w:pPr>
    </w:p>
    <w:p w:rsidR="00D56038" w:rsidP="74669D58" w:rsidRDefault="00D56038" w14:paraId="4C5818BC" w14:textId="0A0A06E1">
      <w:pPr>
        <w:numPr>
          <w:ilvl w:val="0"/>
          <w:numId w:val="9"/>
        </w:numPr>
        <w:spacing w:beforeAutospacing="on"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The patient/carer does not have a telephone contact </w:t>
      </w:r>
      <w:r w:rsidRPr="74669D58" w:rsidR="00D56038">
        <w:rPr>
          <w:rFonts w:ascii="Verdana" w:hAnsi="Verdana" w:eastAsia="Verdana" w:cs="Verdana"/>
          <w:lang w:val="en-GB" w:eastAsia="en-GB"/>
        </w:rPr>
        <w:t>number</w:t>
      </w:r>
      <w:r w:rsidRPr="74669D58" w:rsidR="00D56038">
        <w:rPr>
          <w:rFonts w:ascii="Verdana" w:hAnsi="Verdana" w:eastAsia="Verdana" w:cs="Verdana"/>
          <w:lang w:val="en-GB" w:eastAsia="en-GB"/>
        </w:rPr>
        <w:t xml:space="preserve"> and all avenues have been exhausted to obtain contact details (</w:t>
      </w:r>
      <w:r w:rsidRPr="74669D58" w:rsidR="00D56038">
        <w:rPr>
          <w:rFonts w:ascii="Verdana" w:hAnsi="Verdana" w:eastAsia="Verdana" w:cs="Verdana"/>
          <w:lang w:val="en-GB" w:eastAsia="en-GB"/>
        </w:rPr>
        <w:t>including:</w:t>
      </w:r>
      <w:r w:rsidRPr="74669D58" w:rsidR="00D56038">
        <w:rPr>
          <w:rFonts w:ascii="Verdana" w:hAnsi="Verdana" w:eastAsia="Verdana" w:cs="Verdana"/>
          <w:lang w:val="en-GB" w:eastAsia="en-GB"/>
        </w:rPr>
        <w:t xml:space="preserve"> asking the recruiting centre; the patient’s GP practice; and/or Data Quality)</w:t>
      </w:r>
      <w:r w:rsidRPr="74669D58" w:rsidR="504DF4E5">
        <w:rPr>
          <w:rFonts w:ascii="Verdana" w:hAnsi="Verdana" w:eastAsia="Verdana" w:cs="Verdana"/>
          <w:lang w:val="en-GB" w:eastAsia="en-GB"/>
        </w:rPr>
        <w:t>.</w:t>
      </w:r>
    </w:p>
    <w:p w:rsidR="74669D58" w:rsidP="74669D58" w:rsidRDefault="74669D58" w14:paraId="06B2DDB4" w14:textId="12497A3D">
      <w:pPr>
        <w:spacing w:beforeAutospacing="on" w:afterAutospacing="on"/>
        <w:ind w:left="720"/>
        <w:rPr>
          <w:rFonts w:ascii="Verdana" w:hAnsi="Verdana" w:eastAsia="Verdana" w:cs="Verdana"/>
          <w:lang w:val="en-GB" w:eastAsia="en-GB"/>
        </w:rPr>
      </w:pPr>
    </w:p>
    <w:p w:rsidRPr="00EC21C8" w:rsidR="009A38BF" w:rsidP="267246B4" w:rsidRDefault="00D56038" w14:paraId="573A13B6" w14:textId="4DDD4D74">
      <w:pPr>
        <w:numPr>
          <w:ilvl w:val="0"/>
          <w:numId w:val="9"/>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Telephone contact with the patient/carer, has not been possible after multiple attempts</w:t>
      </w:r>
      <w:r w:rsidRPr="74669D58" w:rsidR="3455EBD6">
        <w:rPr>
          <w:rFonts w:ascii="Verdana" w:hAnsi="Verdana" w:eastAsia="Verdana" w:cs="Verdana"/>
          <w:lang w:val="en-GB" w:eastAsia="en-GB"/>
        </w:rPr>
        <w:t>.</w:t>
      </w:r>
      <w:r w:rsidRPr="74669D58" w:rsidR="00D56038">
        <w:rPr>
          <w:rFonts w:ascii="Verdana" w:hAnsi="Verdana" w:eastAsia="Verdana" w:cs="Verdana"/>
          <w:lang w:val="en-GB" w:eastAsia="en-GB"/>
        </w:rPr>
        <w:t xml:space="preserve"> </w:t>
      </w:r>
    </w:p>
    <w:p w:rsidR="74669D58" w:rsidP="74669D58" w:rsidRDefault="74669D58" w14:paraId="2847FF38" w14:textId="78AFBF51">
      <w:pPr>
        <w:spacing w:beforeAutospacing="on" w:afterAutospacing="on"/>
        <w:ind w:left="720"/>
        <w:rPr>
          <w:rFonts w:ascii="Verdana" w:hAnsi="Verdana" w:eastAsia="Verdana" w:cs="Verdana"/>
          <w:lang w:val="en-GB" w:eastAsia="en-GB"/>
        </w:rPr>
      </w:pPr>
    </w:p>
    <w:p w:rsidRPr="00EC21C8" w:rsidR="009A38BF" w:rsidP="267246B4" w:rsidRDefault="00D56038" w14:paraId="74F787EB" w14:textId="34DF7557">
      <w:pPr>
        <w:numPr>
          <w:ilvl w:val="0"/>
          <w:numId w:val="9"/>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The patient/carer has specifically </w:t>
      </w:r>
      <w:r w:rsidRPr="74669D58" w:rsidR="00D56038">
        <w:rPr>
          <w:rFonts w:ascii="Verdana" w:hAnsi="Verdana" w:eastAsia="Verdana" w:cs="Verdana"/>
          <w:lang w:val="en-GB" w:eastAsia="en-GB"/>
        </w:rPr>
        <w:t>requested</w:t>
      </w:r>
      <w:r w:rsidRPr="74669D58" w:rsidR="00D56038">
        <w:rPr>
          <w:rFonts w:ascii="Verdana" w:hAnsi="Verdana" w:eastAsia="Verdana" w:cs="Verdana"/>
          <w:lang w:val="en-GB" w:eastAsia="en-GB"/>
        </w:rPr>
        <w:t xml:space="preserve"> that they would prefer to complete a written follow-up</w:t>
      </w:r>
      <w:r w:rsidRPr="74669D58" w:rsidR="3455EBD6">
        <w:rPr>
          <w:rFonts w:ascii="Verdana" w:hAnsi="Verdana" w:eastAsia="Verdana" w:cs="Verdana"/>
          <w:lang w:val="en-GB" w:eastAsia="en-GB"/>
        </w:rPr>
        <w:t>.</w:t>
      </w:r>
    </w:p>
    <w:p w:rsidR="74669D58" w:rsidP="74669D58" w:rsidRDefault="74669D58" w14:paraId="626E596D" w14:textId="7902C613">
      <w:pPr>
        <w:spacing w:beforeAutospacing="on" w:afterAutospacing="on"/>
        <w:ind w:left="720"/>
        <w:rPr>
          <w:rFonts w:ascii="Verdana" w:hAnsi="Verdana" w:eastAsia="Verdana" w:cs="Verdana"/>
          <w:lang w:val="en-GB" w:eastAsia="en-GB"/>
        </w:rPr>
      </w:pPr>
    </w:p>
    <w:p w:rsidR="00EC21C8" w:rsidP="267246B4" w:rsidRDefault="00D56038" w14:paraId="6BD3A1D6" w14:textId="77777777">
      <w:pPr>
        <w:numPr>
          <w:ilvl w:val="0"/>
          <w:numId w:val="9"/>
        </w:numPr>
        <w:spacing w:before="100" w:beforeAutospacing="on" w:after="100" w:afterAutospacing="on"/>
        <w:rPr>
          <w:rFonts w:ascii="Verdana" w:hAnsi="Verdana" w:eastAsia="Verdana" w:cs="Verdana"/>
          <w:lang w:val="en-GB" w:eastAsia="en-GB"/>
        </w:rPr>
      </w:pPr>
      <w:r w:rsidRPr="74669D58" w:rsidR="00D56038">
        <w:rPr>
          <w:rFonts w:ascii="Verdana" w:hAnsi="Verdana" w:eastAsia="Verdana" w:cs="Verdana"/>
          <w:lang w:val="en-GB" w:eastAsia="en-GB"/>
        </w:rPr>
        <w:t xml:space="preserve">Once the assessment has been returned, </w:t>
      </w:r>
      <w:r w:rsidRPr="74669D58" w:rsidR="00D56038">
        <w:rPr>
          <w:rFonts w:ascii="Verdana" w:hAnsi="Verdana" w:eastAsia="Verdana" w:cs="Verdana"/>
          <w:lang w:val="en-GB" w:eastAsia="en-GB"/>
        </w:rPr>
        <w:t>submit</w:t>
      </w:r>
      <w:r w:rsidRPr="74669D58" w:rsidR="00D56038">
        <w:rPr>
          <w:rFonts w:ascii="Verdana" w:hAnsi="Verdana" w:eastAsia="Verdana" w:cs="Verdana"/>
          <w:lang w:val="en-GB" w:eastAsia="en-GB"/>
        </w:rPr>
        <w:t xml:space="preserve"> the data on the trial website and stored as above. </w:t>
      </w:r>
      <w:bookmarkStart w:name="_GoBack" w:id="0"/>
      <w:bookmarkEnd w:id="0"/>
    </w:p>
    <w:p w:rsidR="74669D58" w:rsidP="74669D58" w:rsidRDefault="74669D58" w14:paraId="15EFB9D3" w14:textId="2FC7CE0C">
      <w:pPr>
        <w:spacing w:beforeAutospacing="on" w:afterAutospacing="on"/>
        <w:ind w:left="720"/>
        <w:rPr>
          <w:rFonts w:ascii="Verdana" w:hAnsi="Verdana" w:eastAsia="Verdana" w:cs="Verdana"/>
          <w:lang w:val="en-GB" w:eastAsia="en-GB"/>
        </w:rPr>
      </w:pPr>
    </w:p>
    <w:p w:rsidRPr="00EC21C8" w:rsidR="00B3659E" w:rsidP="74669D58" w:rsidRDefault="00B3659E" w14:paraId="57719538" w14:textId="6C4E703A">
      <w:pPr>
        <w:spacing w:before="100" w:beforeAutospacing="on" w:after="100" w:afterAutospacing="on"/>
        <w:rPr>
          <w:rFonts w:ascii="Verdana" w:hAnsi="Verdana" w:eastAsia="Verdana" w:cs="Verdana"/>
          <w:lang w:val="en-GB" w:eastAsia="en-GB"/>
        </w:rPr>
      </w:pPr>
      <w:r w:rsidRPr="74669D58" w:rsidR="00B3659E">
        <w:rPr>
          <w:rFonts w:ascii="Verdana" w:hAnsi="Verdana" w:eastAsia="Verdana" w:cs="Verdana"/>
          <w:b w:val="1"/>
          <w:bCs w:val="1"/>
          <w:lang w:val="en-GB" w:eastAsia="en-GB"/>
        </w:rPr>
        <w:t>Lost to Follow up</w:t>
      </w:r>
    </w:p>
    <w:p w:rsidRPr="00EC21C8" w:rsidR="00B3659E" w:rsidP="267246B4" w:rsidRDefault="00B3659E" w14:paraId="17C2F0CB" w14:textId="26241B99">
      <w:pPr>
        <w:spacing w:before="100" w:beforeAutospacing="on" w:after="100" w:afterAutospacing="on"/>
        <w:rPr>
          <w:rFonts w:ascii="Verdana" w:hAnsi="Verdana" w:eastAsia="Verdana" w:cs="Verdana"/>
          <w:lang w:val="en-GB" w:eastAsia="en-GB"/>
        </w:rPr>
      </w:pPr>
      <w:r w:rsidRPr="74669D58" w:rsidR="00B3659E">
        <w:rPr>
          <w:rFonts w:ascii="Verdana" w:hAnsi="Verdana" w:eastAsia="Verdana" w:cs="Verdana"/>
          <w:b w:val="1"/>
          <w:bCs w:val="1"/>
          <w:lang w:val="en-GB" w:eastAsia="en-GB"/>
        </w:rPr>
        <w:t xml:space="preserve"> </w:t>
      </w:r>
    </w:p>
    <w:p w:rsidRPr="00EC21C8" w:rsidR="00E016A4" w:rsidP="267246B4" w:rsidRDefault="00B3659E" w14:paraId="66FB717D" w14:textId="76E8CFC5">
      <w:pPr>
        <w:numPr>
          <w:ilvl w:val="0"/>
          <w:numId w:val="12"/>
        </w:numPr>
        <w:spacing w:before="100" w:beforeAutospacing="on" w:after="100" w:afterAutospacing="on"/>
        <w:rPr>
          <w:rFonts w:ascii="Verdana" w:hAnsi="Verdana" w:eastAsia="Verdana" w:cs="Verdana"/>
          <w:lang w:val="en-GB" w:eastAsia="en-GB"/>
        </w:rPr>
      </w:pPr>
      <w:r w:rsidRPr="74669D58" w:rsidR="00B3659E">
        <w:rPr>
          <w:rFonts w:ascii="Verdana" w:hAnsi="Verdana" w:eastAsia="Verdana" w:cs="Verdana"/>
          <w:b w:val="1"/>
          <w:bCs w:val="1"/>
          <w:lang w:val="en-GB" w:eastAsia="en-GB"/>
        </w:rPr>
        <w:t xml:space="preserve">Note: </w:t>
      </w:r>
      <w:r w:rsidRPr="74669D58" w:rsidR="00B3659E">
        <w:rPr>
          <w:rFonts w:ascii="Verdana" w:hAnsi="Verdana" w:eastAsia="Verdana" w:cs="Verdana"/>
          <w:lang w:val="en-GB" w:eastAsia="en-GB"/>
        </w:rPr>
        <w:t xml:space="preserve">Lost to follow up is the final and very last </w:t>
      </w:r>
      <w:r w:rsidRPr="74669D58" w:rsidR="00B3659E">
        <w:rPr>
          <w:rFonts w:ascii="Verdana" w:hAnsi="Verdana" w:eastAsia="Verdana" w:cs="Verdana"/>
          <w:lang w:val="en-GB" w:eastAsia="en-GB"/>
        </w:rPr>
        <w:t>option</w:t>
      </w:r>
      <w:r w:rsidRPr="74669D58" w:rsidR="00B3659E">
        <w:rPr>
          <w:rFonts w:ascii="Verdana" w:hAnsi="Verdana" w:eastAsia="Verdana" w:cs="Verdana"/>
          <w:lang w:val="en-GB" w:eastAsia="en-GB"/>
        </w:rPr>
        <w:t xml:space="preserve"> when completing a follow up. All avenues of contacting the participant, carers, </w:t>
      </w:r>
      <w:r w:rsidRPr="74669D58" w:rsidR="00B3659E">
        <w:rPr>
          <w:rFonts w:ascii="Verdana" w:hAnsi="Verdana" w:eastAsia="Verdana" w:cs="Verdana"/>
          <w:lang w:val="en-GB" w:eastAsia="en-GB"/>
        </w:rPr>
        <w:t>G</w:t>
      </w:r>
      <w:r w:rsidRPr="74669D58" w:rsidR="00B3659E">
        <w:rPr>
          <w:rFonts w:ascii="Verdana" w:hAnsi="Verdana" w:eastAsia="Verdana" w:cs="Verdana"/>
          <w:lang w:val="en-GB" w:eastAsia="en-GB"/>
        </w:rPr>
        <w:t>P</w:t>
      </w:r>
      <w:r w:rsidRPr="74669D58" w:rsidR="00B3659E">
        <w:rPr>
          <w:rFonts w:ascii="Verdana" w:hAnsi="Verdana" w:eastAsia="Verdana" w:cs="Verdana"/>
          <w:lang w:val="en-GB" w:eastAsia="en-GB"/>
        </w:rPr>
        <w:t xml:space="preserve"> </w:t>
      </w:r>
      <w:r w:rsidRPr="74669D58" w:rsidR="00B3659E">
        <w:rPr>
          <w:rFonts w:ascii="Verdana" w:hAnsi="Verdana" w:eastAsia="Verdana" w:cs="Verdana"/>
          <w:lang w:val="en-GB" w:eastAsia="en-GB"/>
        </w:rPr>
        <w:t xml:space="preserve">and other health care professionals such as community nurses, participant pharmacies, data quality, local </w:t>
      </w:r>
      <w:r w:rsidRPr="74669D58" w:rsidR="00B3659E">
        <w:rPr>
          <w:rFonts w:ascii="Verdana" w:hAnsi="Verdana" w:eastAsia="Verdana" w:cs="Verdana"/>
          <w:lang w:val="en-GB" w:eastAsia="en-GB"/>
        </w:rPr>
        <w:t xml:space="preserve">site </w:t>
      </w:r>
      <w:r w:rsidRPr="74669D58" w:rsidR="00E016A4">
        <w:rPr>
          <w:rFonts w:ascii="Verdana" w:hAnsi="Verdana" w:eastAsia="Verdana" w:cs="Verdana"/>
          <w:lang w:val="en-GB" w:eastAsia="en-GB"/>
        </w:rPr>
        <w:t>p</w:t>
      </w:r>
      <w:r w:rsidRPr="74669D58" w:rsidR="00E016A4">
        <w:rPr>
          <w:rFonts w:ascii="Verdana" w:hAnsi="Verdana" w:eastAsia="Verdana" w:cs="Verdana"/>
          <w:lang w:val="en-GB" w:eastAsia="en-GB"/>
        </w:rPr>
        <w:t>rinciple</w:t>
      </w:r>
      <w:r w:rsidRPr="74669D58" w:rsidR="00B3659E">
        <w:rPr>
          <w:rFonts w:ascii="Verdana" w:hAnsi="Verdana" w:eastAsia="Verdana" w:cs="Verdana"/>
          <w:lang w:val="en-GB" w:eastAsia="en-GB"/>
        </w:rPr>
        <w:t xml:space="preserve"> </w:t>
      </w:r>
      <w:r w:rsidRPr="74669D58" w:rsidR="00B3659E">
        <w:rPr>
          <w:rFonts w:ascii="Verdana" w:hAnsi="Verdana" w:eastAsia="Verdana" w:cs="Verdana"/>
          <w:lang w:val="en-GB" w:eastAsia="en-GB"/>
        </w:rPr>
        <w:t xml:space="preserve">investigator, nurses and other multidisciplinary team professionals will have been exhausted. </w:t>
      </w:r>
    </w:p>
    <w:p w:rsidR="74669D58" w:rsidP="74669D58" w:rsidRDefault="74669D58" w14:paraId="060B51CB" w14:textId="49AE2F8C">
      <w:pPr>
        <w:spacing w:beforeAutospacing="on" w:afterAutospacing="on"/>
        <w:ind w:left="720"/>
        <w:rPr>
          <w:rFonts w:ascii="Verdana" w:hAnsi="Verdana" w:eastAsia="Verdana" w:cs="Verdana"/>
          <w:lang w:val="en-GB" w:eastAsia="en-GB"/>
        </w:rPr>
      </w:pPr>
    </w:p>
    <w:p w:rsidRPr="00EC21C8" w:rsidR="00E016A4" w:rsidP="267246B4" w:rsidRDefault="00B3659E" w14:paraId="7F7AA88C" w14:textId="5419C0FF">
      <w:pPr>
        <w:numPr>
          <w:ilvl w:val="0"/>
          <w:numId w:val="12"/>
        </w:numPr>
        <w:spacing w:before="100" w:beforeAutospacing="on" w:after="100" w:afterAutospacing="on"/>
        <w:rPr>
          <w:rFonts w:ascii="Verdana" w:hAnsi="Verdana" w:eastAsia="Verdana" w:cs="Verdana"/>
          <w:lang w:val="en-GB" w:eastAsia="en-GB"/>
        </w:rPr>
      </w:pPr>
      <w:r w:rsidRPr="74669D58" w:rsidR="00B3659E">
        <w:rPr>
          <w:rFonts w:ascii="Verdana" w:hAnsi="Verdana" w:eastAsia="Verdana" w:cs="Verdana"/>
          <w:lang w:val="en-GB" w:eastAsia="en-GB"/>
        </w:rPr>
        <w:t xml:space="preserve">Before </w:t>
      </w:r>
      <w:r w:rsidRPr="74669D58" w:rsidR="00B3659E">
        <w:rPr>
          <w:rFonts w:ascii="Verdana" w:hAnsi="Verdana" w:eastAsia="Verdana" w:cs="Verdana"/>
          <w:lang w:val="en-GB" w:eastAsia="en-GB"/>
        </w:rPr>
        <w:t>marking</w:t>
      </w:r>
      <w:r w:rsidRPr="74669D58" w:rsidR="00B3659E">
        <w:rPr>
          <w:rFonts w:ascii="Verdana" w:hAnsi="Verdana" w:eastAsia="Verdana" w:cs="Verdana"/>
          <w:lang w:val="en-GB" w:eastAsia="en-GB"/>
        </w:rPr>
        <w:t xml:space="preserve"> any participant ‘Lost to Follow up’ the Chief Investigator will be informed, and a discussion will take place at the TMC. The discussion and outcome will be </w:t>
      </w:r>
      <w:r w:rsidRPr="74669D58" w:rsidR="00B3659E">
        <w:rPr>
          <w:rFonts w:ascii="Verdana" w:hAnsi="Verdana" w:eastAsia="Verdana" w:cs="Verdana"/>
          <w:lang w:val="en-GB" w:eastAsia="en-GB"/>
        </w:rPr>
        <w:t>minuted</w:t>
      </w:r>
      <w:r w:rsidRPr="74669D58" w:rsidR="00B3659E">
        <w:rPr>
          <w:rFonts w:ascii="Verdana" w:hAnsi="Verdana" w:eastAsia="Verdana" w:cs="Verdana"/>
          <w:lang w:val="en-GB" w:eastAsia="en-GB"/>
        </w:rPr>
        <w:t>.</w:t>
      </w:r>
    </w:p>
    <w:p w:rsidRPr="00EC21C8" w:rsidR="00E016A4" w:rsidP="74669D58" w:rsidRDefault="00B3659E" w14:paraId="46360980" w14:textId="540F775F">
      <w:pPr>
        <w:spacing w:before="100" w:beforeAutospacing="on" w:after="100" w:afterAutospacing="on"/>
        <w:ind w:left="720"/>
        <w:rPr>
          <w:rFonts w:ascii="Verdana" w:hAnsi="Verdana" w:eastAsia="Verdana" w:cs="Verdana"/>
          <w:lang w:val="en-GB" w:eastAsia="en-GB"/>
        </w:rPr>
      </w:pPr>
      <w:r w:rsidRPr="74669D58" w:rsidR="00B3659E">
        <w:rPr>
          <w:rFonts w:ascii="Verdana" w:hAnsi="Verdana" w:eastAsia="Verdana" w:cs="Verdana"/>
          <w:lang w:val="en-GB" w:eastAsia="en-GB"/>
        </w:rPr>
        <w:t xml:space="preserve"> </w:t>
      </w:r>
    </w:p>
    <w:p w:rsidRPr="00EC21C8" w:rsidR="00DE3F15" w:rsidP="267246B4" w:rsidRDefault="00B3659E" w14:paraId="314059A2" w14:textId="35EED2BD">
      <w:pPr>
        <w:numPr>
          <w:ilvl w:val="0"/>
          <w:numId w:val="12"/>
        </w:numPr>
        <w:spacing w:before="100" w:beforeAutospacing="on" w:after="100" w:afterAutospacing="on"/>
        <w:rPr>
          <w:rFonts w:ascii="Verdana" w:hAnsi="Verdana" w:eastAsia="Verdana" w:cs="Verdana"/>
          <w:lang w:val="en-GB" w:eastAsia="en-GB"/>
        </w:rPr>
      </w:pPr>
      <w:r w:rsidRPr="33E1245E" w:rsidR="00B3659E">
        <w:rPr>
          <w:rFonts w:ascii="Verdana" w:hAnsi="Verdana" w:eastAsia="Verdana" w:cs="Verdana"/>
          <w:lang w:val="en-GB" w:eastAsia="en-GB"/>
        </w:rPr>
        <w:t xml:space="preserve">The local recruiting site will be informed, and any training issues addressed. </w:t>
      </w:r>
    </w:p>
    <w:p w:rsidR="33E1245E" w:rsidP="33E1245E" w:rsidRDefault="33E1245E" w14:paraId="4813EAF7" w14:textId="57F58872">
      <w:pPr>
        <w:pStyle w:val="Normal"/>
        <w:spacing w:beforeAutospacing="on" w:afterAutospacing="on"/>
        <w:rPr>
          <w:rFonts w:ascii="Verdana" w:hAnsi="Verdana" w:eastAsia="Verdana" w:cs="Verdana"/>
          <w:lang w:val="en-GB" w:eastAsia="en-GB"/>
        </w:rPr>
      </w:pPr>
    </w:p>
    <w:p w:rsidR="74669D58" w:rsidP="74669D58" w:rsidRDefault="74669D58" w14:paraId="692F7A11" w14:textId="761720E9">
      <w:pPr>
        <w:pStyle w:val="Normal"/>
        <w:spacing w:beforeAutospacing="on" w:afterAutospacing="on"/>
        <w:rPr>
          <w:rFonts w:ascii="Verdana" w:hAnsi="Verdana" w:eastAsia="Verdana" w:cs="Verdana"/>
          <w:b w:val="1"/>
          <w:bCs w:val="1"/>
          <w:lang w:val="en-GB" w:eastAsia="en-GB"/>
        </w:rPr>
      </w:pPr>
    </w:p>
    <w:p w:rsidR="33E1245E" w:rsidP="33E1245E" w:rsidRDefault="33E1245E" w14:paraId="39012324" w14:textId="176AF4EC">
      <w:pPr>
        <w:pStyle w:val="Normal"/>
        <w:spacing w:beforeAutospacing="on" w:afterAutospacing="on"/>
        <w:rPr>
          <w:rFonts w:ascii="Verdana" w:hAnsi="Verdana" w:eastAsia="Verdana" w:cs="Verdana"/>
          <w:b w:val="1"/>
          <w:bCs w:val="1"/>
          <w:lang w:val="en-GB" w:eastAsia="en-GB"/>
        </w:rPr>
      </w:pPr>
      <w:r w:rsidRPr="74669D58" w:rsidR="33E1245E">
        <w:rPr>
          <w:rFonts w:ascii="Verdana" w:hAnsi="Verdana" w:eastAsia="Verdana" w:cs="Verdana"/>
          <w:b w:val="1"/>
          <w:bCs w:val="1"/>
          <w:lang w:val="en-GB" w:eastAsia="en-GB"/>
        </w:rPr>
        <w:t>Appendix 1:</w:t>
      </w:r>
    </w:p>
    <w:p w:rsidR="33E1245E" w:rsidP="33E1245E" w:rsidRDefault="33E1245E" w14:paraId="099DE299" w14:textId="77A86FB8">
      <w:pPr>
        <w:pStyle w:val="Normal"/>
        <w:spacing w:beforeAutospacing="on" w:afterAutospacing="on"/>
        <w:rPr>
          <w:rFonts w:ascii="Verdana" w:hAnsi="Verdana" w:eastAsia="Verdana" w:cs="Verdana"/>
          <w:b w:val="1"/>
          <w:bCs w:val="1"/>
          <w:lang w:val="en-GB" w:eastAsia="en-GB"/>
        </w:rPr>
      </w:pPr>
    </w:p>
    <w:p w:rsidR="33E1245E" w:rsidP="33E1245E" w:rsidRDefault="33E1245E" w14:paraId="1A73801F" w14:textId="7D5DE3E0">
      <w:pPr>
        <w:pStyle w:val="Normal"/>
        <w:spacing w:beforeAutospacing="on" w:afterAutospacing="on"/>
        <w:rPr>
          <w:rFonts w:ascii="Verdana" w:hAnsi="Verdana" w:eastAsia="Verdana" w:cs="Verdana"/>
          <w:b w:val="1"/>
          <w:bCs w:val="1"/>
          <w:lang w:val="en-GB" w:eastAsia="en-GB"/>
        </w:rPr>
      </w:pPr>
    </w:p>
    <w:p w:rsidR="33E1245E" w:rsidP="33E1245E" w:rsidRDefault="33E1245E" w14:paraId="11161DE4" w14:textId="1A52DCB0">
      <w:pPr>
        <w:spacing w:line="257" w:lineRule="auto"/>
      </w:pPr>
      <w:r w:rsidRPr="33E1245E" w:rsidR="33E1245E">
        <w:rPr>
          <w:rFonts w:ascii="Verdana" w:hAnsi="Verdana" w:eastAsia="Verdana" w:cs="Verdana"/>
          <w:b w:val="1"/>
          <w:bCs w:val="1"/>
          <w:noProof w:val="0"/>
          <w:sz w:val="20"/>
          <w:szCs w:val="20"/>
          <w:lang w:val="en-GB"/>
        </w:rPr>
        <w:t>Follow-up Telephone Script for swallowing outcome measures.</w:t>
      </w:r>
    </w:p>
    <w:p w:rsidR="33E1245E" w:rsidP="33E1245E" w:rsidRDefault="33E1245E" w14:paraId="3FD75648" w14:textId="7AC4B54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ABFCC27" w14:textId="0AECFEDA">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Do you consider yourself/*name of participant* to have swallowing difficulties?</w:t>
      </w:r>
    </w:p>
    <w:p w:rsidR="33E1245E" w:rsidP="33E1245E" w:rsidRDefault="33E1245E" w14:paraId="22745346" w14:textId="1C7C0F7D">
      <w:pPr>
        <w:spacing w:line="257" w:lineRule="auto"/>
      </w:pPr>
      <w:r w:rsidRPr="33E1245E" w:rsidR="33E1245E">
        <w:rPr>
          <w:rFonts w:ascii="Verdana" w:hAnsi="Verdana" w:eastAsia="Verdana" w:cs="Verdana"/>
          <w:noProof w:val="0"/>
          <w:sz w:val="20"/>
          <w:szCs w:val="20"/>
          <w:lang w:val="en-GB"/>
        </w:rPr>
        <w:t>Yes/no</w:t>
      </w:r>
    </w:p>
    <w:p w:rsidR="33E1245E" w:rsidP="33E1245E" w:rsidRDefault="33E1245E" w14:paraId="1CAB4BCF" w14:textId="24AAD21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79AB6BB3" w14:textId="5F7B400A">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Are you currently under the care of a speech and language therapist?</w:t>
      </w:r>
    </w:p>
    <w:p w:rsidR="33E1245E" w:rsidP="33E1245E" w:rsidRDefault="33E1245E" w14:paraId="5EC3F486" w14:textId="1DB29F7C">
      <w:pPr>
        <w:spacing w:line="257" w:lineRule="auto"/>
      </w:pPr>
      <w:r w:rsidRPr="33E1245E" w:rsidR="33E1245E">
        <w:rPr>
          <w:rFonts w:ascii="Verdana" w:hAnsi="Verdana" w:eastAsia="Verdana" w:cs="Verdana"/>
          <w:noProof w:val="0"/>
          <w:sz w:val="20"/>
          <w:szCs w:val="20"/>
          <w:lang w:val="en-GB"/>
        </w:rPr>
        <w:t>Yes/no</w:t>
      </w:r>
    </w:p>
    <w:p w:rsidR="33E1245E" w:rsidP="33E1245E" w:rsidRDefault="33E1245E" w14:paraId="2D94BCDB" w14:textId="641DB109">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a) Do you/*name of participant* have a feeding tube in place?</w:t>
      </w:r>
    </w:p>
    <w:p w:rsidR="33E1245E" w:rsidP="33E1245E" w:rsidRDefault="33E1245E" w14:paraId="44E82DFE" w14:textId="1465E2F0">
      <w:pPr>
        <w:spacing w:line="257" w:lineRule="auto"/>
      </w:pPr>
      <w:r w:rsidRPr="33E1245E" w:rsidR="33E1245E">
        <w:rPr>
          <w:rFonts w:ascii="Verdana" w:hAnsi="Verdana" w:eastAsia="Verdana" w:cs="Verdana"/>
          <w:noProof w:val="0"/>
          <w:sz w:val="20"/>
          <w:szCs w:val="20"/>
          <w:lang w:val="en-GB"/>
        </w:rPr>
        <w:t>Yes</w:t>
      </w:r>
    </w:p>
    <w:p w:rsidR="33E1245E" w:rsidP="33E1245E" w:rsidRDefault="33E1245E" w14:paraId="59F4C156" w14:textId="08EBD78C">
      <w:pPr>
        <w:spacing w:line="257" w:lineRule="auto"/>
      </w:pPr>
      <w:r w:rsidRPr="33E1245E" w:rsidR="33E1245E">
        <w:rPr>
          <w:rFonts w:ascii="Verdana" w:hAnsi="Verdana" w:eastAsia="Verdana" w:cs="Verdana"/>
          <w:noProof w:val="0"/>
          <w:sz w:val="20"/>
          <w:szCs w:val="20"/>
          <w:lang w:val="en-GB"/>
        </w:rPr>
        <w:t>No (proceed to question 4)</w:t>
      </w:r>
    </w:p>
    <w:p w:rsidR="33E1245E" w:rsidP="33E1245E" w:rsidRDefault="33E1245E" w14:paraId="61DE72E8" w14:textId="0026561F">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10285BB4" w14:textId="6382CB8B">
      <w:pPr>
        <w:spacing w:line="257" w:lineRule="auto"/>
      </w:pPr>
      <w:r w:rsidRPr="33E1245E" w:rsidR="33E1245E">
        <w:rPr>
          <w:rFonts w:ascii="Verdana" w:hAnsi="Verdana" w:eastAsia="Verdana" w:cs="Verdana"/>
          <w:noProof w:val="0"/>
          <w:sz w:val="20"/>
          <w:szCs w:val="20"/>
          <w:lang w:val="en-GB"/>
        </w:rPr>
        <w:t>b) Is it a tube directly into the stomach through the wall of the tummy, or does it go through the nose into the stomach?</w:t>
      </w:r>
    </w:p>
    <w:p w:rsidR="33E1245E" w:rsidP="33E1245E" w:rsidRDefault="33E1245E" w14:paraId="60B91088" w14:textId="7A45F5C8">
      <w:pPr>
        <w:spacing w:line="257" w:lineRule="auto"/>
      </w:pPr>
      <w:r w:rsidRPr="33E1245E" w:rsidR="33E1245E">
        <w:rPr>
          <w:rFonts w:ascii="Verdana" w:hAnsi="Verdana" w:eastAsia="Verdana" w:cs="Verdana"/>
          <w:noProof w:val="0"/>
          <w:sz w:val="20"/>
          <w:szCs w:val="20"/>
          <w:lang w:val="en-GB"/>
        </w:rPr>
        <w:t>Direct -PEG/RIG</w:t>
      </w:r>
    </w:p>
    <w:p w:rsidR="33E1245E" w:rsidP="33E1245E" w:rsidRDefault="33E1245E" w14:paraId="1CDFEBEF" w14:textId="0D224E42">
      <w:pPr>
        <w:spacing w:line="257" w:lineRule="auto"/>
      </w:pPr>
      <w:r w:rsidRPr="33E1245E" w:rsidR="33E1245E">
        <w:rPr>
          <w:rFonts w:ascii="Verdana" w:hAnsi="Verdana" w:eastAsia="Verdana" w:cs="Verdana"/>
          <w:noProof w:val="0"/>
          <w:sz w:val="20"/>
          <w:szCs w:val="20"/>
          <w:lang w:val="en-GB"/>
        </w:rPr>
        <w:t>Nose – NGT</w:t>
      </w:r>
    </w:p>
    <w:p w:rsidR="33E1245E" w:rsidP="33E1245E" w:rsidRDefault="33E1245E" w14:paraId="41195937" w14:textId="07FC7FBD">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5F1FBAB5" w14:textId="565B9AE5">
      <w:pPr>
        <w:spacing w:line="257" w:lineRule="auto"/>
      </w:pPr>
      <w:r w:rsidRPr="33E1245E" w:rsidR="33E1245E">
        <w:rPr>
          <w:rFonts w:ascii="Verdana" w:hAnsi="Verdana" w:eastAsia="Verdana" w:cs="Verdana"/>
          <w:noProof w:val="0"/>
          <w:sz w:val="20"/>
          <w:szCs w:val="20"/>
          <w:lang w:val="en-GB"/>
        </w:rPr>
        <w:t>c) Do you/does *name of participant* take all your/their food and drink through the tube?</w:t>
      </w:r>
    </w:p>
    <w:p w:rsidR="33E1245E" w:rsidP="33E1245E" w:rsidRDefault="33E1245E" w14:paraId="3883CD7A" w14:textId="0EE422C4">
      <w:pPr>
        <w:spacing w:line="257" w:lineRule="auto"/>
      </w:pPr>
      <w:r w:rsidRPr="33E1245E" w:rsidR="33E1245E">
        <w:rPr>
          <w:rFonts w:ascii="Verdana" w:hAnsi="Verdana" w:eastAsia="Verdana" w:cs="Verdana"/>
          <w:noProof w:val="0"/>
          <w:sz w:val="20"/>
          <w:szCs w:val="20"/>
          <w:highlight w:val="magenta"/>
          <w:lang w:val="en-GB"/>
        </w:rPr>
        <w:t>Yes – both (proceed to question 8)</w:t>
      </w:r>
    </w:p>
    <w:p w:rsidR="33E1245E" w:rsidP="33E1245E" w:rsidRDefault="33E1245E" w14:paraId="567F1E2C" w14:textId="31DBF48D">
      <w:pPr>
        <w:spacing w:line="257" w:lineRule="auto"/>
      </w:pPr>
      <w:r w:rsidRPr="33E1245E" w:rsidR="33E1245E">
        <w:rPr>
          <w:rFonts w:ascii="Verdana" w:hAnsi="Verdana" w:eastAsia="Verdana" w:cs="Verdana"/>
          <w:noProof w:val="0"/>
          <w:sz w:val="20"/>
          <w:szCs w:val="20"/>
          <w:highlight w:val="yellow"/>
          <w:lang w:val="en-GB"/>
        </w:rPr>
        <w:t>No – has some food through the mouth (proceed to question 6)</w:t>
      </w:r>
    </w:p>
    <w:p w:rsidR="33E1245E" w:rsidP="33E1245E" w:rsidRDefault="33E1245E" w14:paraId="47DBB12B" w14:textId="37743792">
      <w:pPr>
        <w:spacing w:line="257" w:lineRule="auto"/>
      </w:pPr>
      <w:r w:rsidRPr="33E1245E" w:rsidR="33E1245E">
        <w:rPr>
          <w:rFonts w:ascii="Verdana" w:hAnsi="Verdana" w:eastAsia="Verdana" w:cs="Verdana"/>
          <w:noProof w:val="0"/>
          <w:sz w:val="20"/>
          <w:szCs w:val="20"/>
          <w:highlight w:val="cyan"/>
          <w:lang w:val="en-GB"/>
        </w:rPr>
        <w:t>No – has some drinks through the mouth (proceed to question 5, do not ask question 6)</w:t>
      </w:r>
    </w:p>
    <w:p w:rsidR="33E1245E" w:rsidP="33E1245E" w:rsidRDefault="33E1245E" w14:paraId="334DF75F" w14:textId="42FE929A">
      <w:pPr>
        <w:spacing w:line="257" w:lineRule="auto"/>
      </w:pPr>
      <w:r w:rsidRPr="33E1245E" w:rsidR="33E1245E">
        <w:rPr>
          <w:rFonts w:ascii="Verdana" w:hAnsi="Verdana" w:eastAsia="Verdana" w:cs="Verdana"/>
          <w:noProof w:val="0"/>
          <w:sz w:val="20"/>
          <w:szCs w:val="20"/>
          <w:lang w:val="en-GB"/>
        </w:rPr>
        <w:t>No – has some food and drink through the mouth (proceed to question 5)</w:t>
      </w:r>
    </w:p>
    <w:p w:rsidR="33E1245E" w:rsidP="33E1245E" w:rsidRDefault="33E1245E" w14:paraId="17A2AA5C" w14:textId="74D7B196">
      <w:pPr>
        <w:spacing w:line="257" w:lineRule="auto"/>
      </w:pPr>
      <w:r w:rsidRPr="33E1245E" w:rsidR="33E1245E">
        <w:rPr>
          <w:rFonts w:ascii="Verdana" w:hAnsi="Verdana" w:eastAsia="Verdana" w:cs="Verdana"/>
          <w:noProof w:val="0"/>
          <w:sz w:val="20"/>
          <w:szCs w:val="20"/>
          <w:lang w:val="en-GB"/>
        </w:rPr>
        <w:t>No – has most food and drink through the mouth (proceed to question 4)</w:t>
      </w:r>
    </w:p>
    <w:p w:rsidR="33E1245E" w:rsidP="33E1245E" w:rsidRDefault="33E1245E" w14:paraId="3755C434" w14:textId="770F4EA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6543C21" w14:textId="7A715791">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When the speech and language therapist last saw you/*name of participant*, did they recommend any modifications or strategies for drinks or food?</w:t>
      </w:r>
    </w:p>
    <w:p w:rsidR="33E1245E" w:rsidP="33E1245E" w:rsidRDefault="33E1245E" w14:paraId="76898EBA" w14:textId="134160F9">
      <w:pPr>
        <w:spacing w:line="257" w:lineRule="auto"/>
      </w:pPr>
      <w:r w:rsidRPr="33E1245E" w:rsidR="33E1245E">
        <w:rPr>
          <w:rFonts w:ascii="Verdana" w:hAnsi="Verdana" w:eastAsia="Verdana" w:cs="Verdana"/>
          <w:noProof w:val="0"/>
          <w:sz w:val="20"/>
          <w:szCs w:val="20"/>
          <w:lang w:val="en-GB"/>
        </w:rPr>
        <w:t>Yes – both (ask questions 4 and 5)</w:t>
      </w:r>
    </w:p>
    <w:p w:rsidR="33E1245E" w:rsidP="33E1245E" w:rsidRDefault="33E1245E" w14:paraId="3F2931DA" w14:textId="550F2AFD">
      <w:pPr>
        <w:spacing w:line="257" w:lineRule="auto"/>
      </w:pPr>
      <w:r w:rsidRPr="33E1245E" w:rsidR="33E1245E">
        <w:rPr>
          <w:rFonts w:ascii="Verdana" w:hAnsi="Verdana" w:eastAsia="Verdana" w:cs="Verdana"/>
          <w:noProof w:val="0"/>
          <w:sz w:val="20"/>
          <w:szCs w:val="20"/>
          <w:lang w:val="en-GB"/>
        </w:rPr>
        <w:t>Yes – drinks only (ask only question 4)</w:t>
      </w:r>
    </w:p>
    <w:p w:rsidR="33E1245E" w:rsidP="33E1245E" w:rsidRDefault="33E1245E" w14:paraId="187A24F1" w14:textId="5BFD0633">
      <w:pPr>
        <w:spacing w:line="257" w:lineRule="auto"/>
      </w:pPr>
      <w:r w:rsidRPr="33E1245E" w:rsidR="33E1245E">
        <w:rPr>
          <w:rFonts w:ascii="Verdana" w:hAnsi="Verdana" w:eastAsia="Verdana" w:cs="Verdana"/>
          <w:noProof w:val="0"/>
          <w:sz w:val="20"/>
          <w:szCs w:val="20"/>
          <w:lang w:val="en-GB"/>
        </w:rPr>
        <w:t>Yes – food only (ask only question 5)</w:t>
      </w:r>
    </w:p>
    <w:p w:rsidR="33E1245E" w:rsidP="33E1245E" w:rsidRDefault="33E1245E" w14:paraId="09F66F81" w14:textId="3F558DDE">
      <w:pPr>
        <w:spacing w:line="257" w:lineRule="auto"/>
      </w:pPr>
      <w:r w:rsidRPr="33E1245E" w:rsidR="33E1245E">
        <w:rPr>
          <w:rFonts w:ascii="Verdana" w:hAnsi="Verdana" w:eastAsia="Verdana" w:cs="Verdana"/>
          <w:noProof w:val="0"/>
          <w:sz w:val="20"/>
          <w:szCs w:val="20"/>
          <w:lang w:val="en-GB"/>
        </w:rPr>
        <w:t>No (proceed to question 6)</w:t>
      </w:r>
    </w:p>
    <w:p w:rsidR="33E1245E" w:rsidP="33E1245E" w:rsidRDefault="33E1245E" w14:paraId="59F9B5D5" w14:textId="1ACC357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06D574CF" w14:textId="428E1762">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 xml:space="preserve">a) Did the speech and language therapist advise to use thickener in your/*name of participant*’s drinks? </w:t>
      </w:r>
    </w:p>
    <w:p w:rsidR="33E1245E" w:rsidP="33E1245E" w:rsidRDefault="33E1245E" w14:paraId="5C86B32A" w14:textId="027CD11A">
      <w:pPr>
        <w:spacing w:line="257" w:lineRule="auto"/>
      </w:pPr>
      <w:r w:rsidRPr="33E1245E" w:rsidR="33E1245E">
        <w:rPr>
          <w:rFonts w:ascii="Verdana" w:hAnsi="Verdana" w:eastAsia="Verdana" w:cs="Verdana"/>
          <w:noProof w:val="0"/>
          <w:sz w:val="20"/>
          <w:szCs w:val="20"/>
          <w:lang w:val="en-GB"/>
        </w:rPr>
        <w:t>Yes (ask 4b)</w:t>
      </w:r>
    </w:p>
    <w:p w:rsidR="33E1245E" w:rsidP="33E1245E" w:rsidRDefault="33E1245E" w14:paraId="3BDF8544" w14:textId="124E6A75">
      <w:pPr>
        <w:spacing w:line="257" w:lineRule="auto"/>
      </w:pPr>
      <w:r w:rsidRPr="33E1245E" w:rsidR="33E1245E">
        <w:rPr>
          <w:rFonts w:ascii="Verdana" w:hAnsi="Verdana" w:eastAsia="Verdana" w:cs="Verdana"/>
          <w:noProof w:val="0"/>
          <w:sz w:val="20"/>
          <w:szCs w:val="20"/>
          <w:lang w:val="en-GB"/>
        </w:rPr>
        <w:t>No (proceed to 4e)</w:t>
      </w:r>
    </w:p>
    <w:p w:rsidR="33E1245E" w:rsidP="33E1245E" w:rsidRDefault="33E1245E" w14:paraId="3B551E0A" w14:textId="09DB0B06">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042DEC4A" w14:textId="4C1150EB">
      <w:pPr>
        <w:spacing w:line="257" w:lineRule="auto"/>
      </w:pPr>
      <w:r w:rsidRPr="33E1245E" w:rsidR="33E1245E">
        <w:rPr>
          <w:rFonts w:ascii="Verdana" w:hAnsi="Verdana" w:eastAsia="Verdana" w:cs="Verdana"/>
          <w:noProof w:val="0"/>
          <w:sz w:val="20"/>
          <w:szCs w:val="20"/>
          <w:highlight w:val="yellow"/>
          <w:lang w:val="en-GB"/>
        </w:rPr>
        <w:t xml:space="preserve">b) Did the speech and language therapist describe a specific ‘level’ to thicken your drinks? </w:t>
      </w:r>
    </w:p>
    <w:p w:rsidR="33E1245E" w:rsidP="33E1245E" w:rsidRDefault="33E1245E" w14:paraId="3AD22888" w14:textId="614AB813">
      <w:pPr>
        <w:spacing w:line="257" w:lineRule="auto"/>
      </w:pPr>
      <w:r w:rsidRPr="33E1245E" w:rsidR="33E1245E">
        <w:rPr>
          <w:rFonts w:ascii="Verdana" w:hAnsi="Verdana" w:eastAsia="Verdana" w:cs="Verdana"/>
          <w:noProof w:val="0"/>
          <w:sz w:val="20"/>
          <w:szCs w:val="20"/>
          <w:highlight w:val="yellow"/>
          <w:lang w:val="en-GB"/>
        </w:rPr>
        <w:t>Yes (level 0 thin/ level 1 slightly thick/ level 2 mildly thick/ level 3 moderately thick/ level 4 extremely thick)</w:t>
      </w:r>
    </w:p>
    <w:p w:rsidR="33E1245E" w:rsidP="33E1245E" w:rsidRDefault="33E1245E" w14:paraId="2885EB8D" w14:textId="2450ED3A">
      <w:pPr>
        <w:spacing w:line="257" w:lineRule="auto"/>
      </w:pPr>
      <w:r w:rsidRPr="33E1245E" w:rsidR="33E1245E">
        <w:rPr>
          <w:rFonts w:ascii="Verdana" w:hAnsi="Verdana" w:eastAsia="Verdana" w:cs="Verdana"/>
          <w:noProof w:val="0"/>
          <w:sz w:val="20"/>
          <w:szCs w:val="20"/>
          <w:highlight w:val="yellow"/>
          <w:lang w:val="en-GB"/>
        </w:rPr>
        <w:t>No/I don’t know (proceed to 4d)</w:t>
      </w:r>
    </w:p>
    <w:p w:rsidR="33E1245E" w:rsidP="33E1245E" w:rsidRDefault="33E1245E" w14:paraId="57C22A33" w14:textId="326F018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4B62F085" w14:textId="1C71C740">
      <w:pPr>
        <w:spacing w:line="257" w:lineRule="auto"/>
      </w:pPr>
      <w:r w:rsidRPr="33E1245E" w:rsidR="33E1245E">
        <w:rPr>
          <w:rFonts w:ascii="Verdana" w:hAnsi="Verdana" w:eastAsia="Verdana" w:cs="Verdana"/>
          <w:noProof w:val="0"/>
          <w:sz w:val="20"/>
          <w:szCs w:val="20"/>
          <w:lang w:val="en-GB"/>
        </w:rPr>
        <w:t>c) Do you/Does *name of participant* follow the recommended level for thickened drinks?</w:t>
      </w:r>
    </w:p>
    <w:p w:rsidR="33E1245E" w:rsidP="33E1245E" w:rsidRDefault="33E1245E" w14:paraId="404D1108" w14:textId="4093AADC">
      <w:pPr>
        <w:spacing w:line="257" w:lineRule="auto"/>
      </w:pPr>
      <w:r w:rsidRPr="33E1245E" w:rsidR="33E1245E">
        <w:rPr>
          <w:rFonts w:ascii="Verdana" w:hAnsi="Verdana" w:eastAsia="Verdana" w:cs="Verdana"/>
          <w:noProof w:val="0"/>
          <w:sz w:val="20"/>
          <w:szCs w:val="20"/>
          <w:lang w:val="en-GB"/>
        </w:rPr>
        <w:t>Yes (proceed to question 5)</w:t>
      </w:r>
    </w:p>
    <w:p w:rsidR="33E1245E" w:rsidP="33E1245E" w:rsidRDefault="33E1245E" w14:paraId="11D0A187" w14:textId="2ABE0C37">
      <w:pPr>
        <w:spacing w:line="257" w:lineRule="auto"/>
      </w:pPr>
      <w:r w:rsidRPr="33E1245E" w:rsidR="33E1245E">
        <w:rPr>
          <w:rFonts w:ascii="Verdana" w:hAnsi="Verdana" w:eastAsia="Verdana" w:cs="Verdana"/>
          <w:noProof w:val="0"/>
          <w:sz w:val="20"/>
          <w:szCs w:val="20"/>
          <w:lang w:val="en-GB"/>
        </w:rPr>
        <w:t>No (proceed to 4d)</w:t>
      </w:r>
    </w:p>
    <w:p w:rsidR="33E1245E" w:rsidP="33E1245E" w:rsidRDefault="33E1245E" w14:paraId="408B7951" w14:textId="181D5F65">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05836F49" w14:textId="75EA7755">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30AB17E8" w14:textId="1D0CB1B4">
      <w:pPr>
        <w:spacing w:line="257" w:lineRule="auto"/>
      </w:pPr>
      <w:r w:rsidRPr="33E1245E" w:rsidR="33E1245E">
        <w:rPr>
          <w:rFonts w:ascii="Verdana" w:hAnsi="Verdana" w:eastAsia="Verdana" w:cs="Verdana"/>
          <w:noProof w:val="0"/>
          <w:sz w:val="20"/>
          <w:szCs w:val="20"/>
          <w:highlight w:val="yellow"/>
          <w:lang w:val="en-GB"/>
        </w:rPr>
        <w:t>d) i) How many scoops of thickener do you put in a drink of 200mls (approx. a standard tea mug)?</w:t>
      </w:r>
    </w:p>
    <w:p w:rsidR="33E1245E" w:rsidP="33E1245E" w:rsidRDefault="33E1245E" w14:paraId="73AE36A1" w14:textId="0D02C80F">
      <w:pPr>
        <w:spacing w:line="257" w:lineRule="auto"/>
      </w:pPr>
      <w:r w:rsidRPr="33E1245E" w:rsidR="33E1245E">
        <w:rPr>
          <w:rFonts w:ascii="Verdana" w:hAnsi="Verdana" w:eastAsia="Verdana" w:cs="Verdana"/>
          <w:noProof w:val="0"/>
          <w:sz w:val="20"/>
          <w:szCs w:val="20"/>
          <w:highlight w:val="yellow"/>
          <w:lang w:val="en-GB"/>
        </w:rPr>
        <w:t>_____</w:t>
      </w:r>
    </w:p>
    <w:p w:rsidR="33E1245E" w:rsidP="33E1245E" w:rsidRDefault="33E1245E" w14:paraId="37866ADC" w14:textId="7F3ED941">
      <w:pPr>
        <w:spacing w:line="257" w:lineRule="auto"/>
      </w:pPr>
      <w:r w:rsidRPr="33E1245E" w:rsidR="33E1245E">
        <w:rPr>
          <w:rFonts w:ascii="Verdana" w:hAnsi="Verdana" w:eastAsia="Verdana" w:cs="Verdana"/>
          <w:noProof w:val="0"/>
          <w:sz w:val="20"/>
          <w:szCs w:val="20"/>
          <w:highlight w:val="yellow"/>
          <w:lang w:val="en-GB"/>
        </w:rPr>
        <w:t xml:space="preserve">   ii) What is the brand and name of the thickener you use?</w:t>
      </w:r>
    </w:p>
    <w:p w:rsidR="33E1245E" w:rsidP="33E1245E" w:rsidRDefault="33E1245E" w14:paraId="2DA9CEE3" w14:textId="777FC7C4">
      <w:pPr>
        <w:spacing w:line="257" w:lineRule="auto"/>
        <w:ind w:firstLine="720"/>
      </w:pPr>
      <w:r w:rsidRPr="33E1245E" w:rsidR="33E1245E">
        <w:rPr>
          <w:rFonts w:ascii="Verdana" w:hAnsi="Verdana" w:eastAsia="Verdana" w:cs="Verdana"/>
          <w:noProof w:val="0"/>
          <w:sz w:val="20"/>
          <w:szCs w:val="20"/>
          <w:highlight w:val="yellow"/>
          <w:lang w:val="en-GB"/>
        </w:rPr>
        <w:t>_____</w:t>
      </w:r>
    </w:p>
    <w:p w:rsidR="33E1245E" w:rsidP="33E1245E" w:rsidRDefault="33E1245E" w14:paraId="66271932" w14:textId="1D4EFFAD">
      <w:pPr>
        <w:spacing w:line="257" w:lineRule="auto"/>
      </w:pPr>
      <w:r w:rsidRPr="33E1245E" w:rsidR="33E1245E">
        <w:rPr>
          <w:rFonts w:ascii="Verdana" w:hAnsi="Verdana" w:eastAsia="Verdana" w:cs="Verdana"/>
          <w:noProof w:val="0"/>
          <w:sz w:val="20"/>
          <w:szCs w:val="20"/>
          <w:lang w:val="en-GB"/>
        </w:rPr>
        <w:t>e) Did the speech and language therapist advise of the following strategies to help with drinking?</w:t>
      </w:r>
    </w:p>
    <w:p w:rsidR="33E1245E" w:rsidP="33E1245E" w:rsidRDefault="33E1245E" w14:paraId="7478CA65" w14:textId="21E1DE4A">
      <w:pPr>
        <w:spacing w:line="257" w:lineRule="auto"/>
      </w:pPr>
      <w:r w:rsidRPr="33E1245E" w:rsidR="33E1245E">
        <w:rPr>
          <w:rFonts w:ascii="Verdana" w:hAnsi="Verdana" w:eastAsia="Verdana" w:cs="Verdana"/>
          <w:noProof w:val="0"/>
          <w:sz w:val="20"/>
          <w:szCs w:val="20"/>
          <w:highlight w:val="green"/>
          <w:lang w:val="en-GB"/>
        </w:rPr>
        <w:t xml:space="preserve">i) Someone should help you/*name of participant* with drinking e.g holding the cup/spoon during drinking – yes/no </w:t>
      </w:r>
    </w:p>
    <w:p w:rsidR="33E1245E" w:rsidP="33E1245E" w:rsidRDefault="33E1245E" w14:paraId="47F7887D" w14:textId="5AA591E5">
      <w:pPr>
        <w:spacing w:line="257" w:lineRule="auto"/>
      </w:pPr>
      <w:r w:rsidRPr="33E1245E" w:rsidR="33E1245E">
        <w:rPr>
          <w:rFonts w:ascii="Verdana" w:hAnsi="Verdana" w:eastAsia="Verdana" w:cs="Verdana"/>
          <w:noProof w:val="0"/>
          <w:sz w:val="20"/>
          <w:szCs w:val="20"/>
          <w:highlight w:val="green"/>
          <w:lang w:val="en-GB"/>
        </w:rPr>
        <w:t>ii) Someone should supervise you/*name of participant* during drinking – yes/no</w:t>
      </w:r>
    </w:p>
    <w:p w:rsidR="33E1245E" w:rsidP="33E1245E" w:rsidRDefault="33E1245E" w14:paraId="51EB8D1A" w14:textId="2A63DB0A">
      <w:pPr>
        <w:spacing w:line="257" w:lineRule="auto"/>
      </w:pPr>
      <w:r w:rsidRPr="33E1245E" w:rsidR="33E1245E">
        <w:rPr>
          <w:rFonts w:ascii="Verdana" w:hAnsi="Verdana" w:eastAsia="Verdana" w:cs="Verdana"/>
          <w:noProof w:val="0"/>
          <w:sz w:val="20"/>
          <w:szCs w:val="20"/>
          <w:lang w:val="en-GB"/>
        </w:rPr>
        <w:t>iii) Using a teaspoon to drink – yes/no</w:t>
      </w:r>
    </w:p>
    <w:p w:rsidR="33E1245E" w:rsidP="33E1245E" w:rsidRDefault="33E1245E" w14:paraId="26718D58" w14:textId="645E6CA1">
      <w:pPr>
        <w:spacing w:line="257" w:lineRule="auto"/>
      </w:pPr>
      <w:r w:rsidRPr="33E1245E" w:rsidR="33E1245E">
        <w:rPr>
          <w:rFonts w:ascii="Verdana" w:hAnsi="Verdana" w:eastAsia="Verdana" w:cs="Verdana"/>
          <w:noProof w:val="0"/>
          <w:sz w:val="20"/>
          <w:szCs w:val="20"/>
          <w:lang w:val="en-GB"/>
        </w:rPr>
        <w:t>iv) Taking one sip at a time – yes/no</w:t>
      </w:r>
    </w:p>
    <w:p w:rsidR="33E1245E" w:rsidP="33E1245E" w:rsidRDefault="33E1245E" w14:paraId="1FCA490A" w14:textId="3B825B2C">
      <w:pPr>
        <w:spacing w:line="257" w:lineRule="auto"/>
      </w:pPr>
      <w:r w:rsidRPr="33E1245E" w:rsidR="33E1245E">
        <w:rPr>
          <w:rFonts w:ascii="Verdana" w:hAnsi="Verdana" w:eastAsia="Verdana" w:cs="Verdana"/>
          <w:noProof w:val="0"/>
          <w:sz w:val="20"/>
          <w:szCs w:val="20"/>
          <w:lang w:val="en-GB"/>
        </w:rPr>
        <w:t>v) Using a specialist cup e.g. valved release/ spouted beaker/ weighted cup</w:t>
      </w:r>
    </w:p>
    <w:p w:rsidR="33E1245E" w:rsidP="33E1245E" w:rsidRDefault="33E1245E" w14:paraId="63878C76" w14:textId="1F7FC9DA">
      <w:pPr>
        <w:spacing w:line="257" w:lineRule="auto"/>
      </w:pPr>
      <w:r w:rsidRPr="33E1245E" w:rsidR="33E1245E">
        <w:rPr>
          <w:rFonts w:ascii="Verdana" w:hAnsi="Verdana" w:eastAsia="Verdana" w:cs="Verdana"/>
          <w:noProof w:val="0"/>
          <w:sz w:val="20"/>
          <w:szCs w:val="20"/>
          <w:highlight w:val="green"/>
          <w:lang w:val="en-GB"/>
        </w:rPr>
        <w:t>vi) Drinking a limited amount at one time e.g. 100mls – yes/no if yes, specify ________</w:t>
      </w:r>
    </w:p>
    <w:p w:rsidR="33E1245E" w:rsidP="33E1245E" w:rsidRDefault="33E1245E" w14:paraId="0E86E4FF" w14:textId="7FA8E780">
      <w:pPr>
        <w:spacing w:line="257" w:lineRule="auto"/>
      </w:pPr>
      <w:r w:rsidRPr="33E1245E" w:rsidR="33E1245E">
        <w:rPr>
          <w:rFonts w:ascii="Verdana" w:hAnsi="Verdana" w:eastAsia="Verdana" w:cs="Verdana"/>
          <w:noProof w:val="0"/>
          <w:sz w:val="20"/>
          <w:szCs w:val="20"/>
          <w:lang w:val="en-GB"/>
        </w:rPr>
        <w:t>vii) Tucking chin down during swallow – yes/no</w:t>
      </w:r>
    </w:p>
    <w:p w:rsidR="33E1245E" w:rsidP="33E1245E" w:rsidRDefault="33E1245E" w14:paraId="5E75C730" w14:textId="10E52E7E">
      <w:pPr>
        <w:spacing w:line="257" w:lineRule="auto"/>
      </w:pPr>
      <w:r w:rsidRPr="33E1245E" w:rsidR="33E1245E">
        <w:rPr>
          <w:rFonts w:ascii="Verdana" w:hAnsi="Verdana" w:eastAsia="Verdana" w:cs="Verdana"/>
          <w:noProof w:val="0"/>
          <w:sz w:val="20"/>
          <w:szCs w:val="20"/>
          <w:lang w:val="en-GB"/>
        </w:rPr>
        <w:t>viii) Turning/tilting the head during swallow – yes/no if yes, specify ______________</w:t>
      </w:r>
    </w:p>
    <w:p w:rsidR="33E1245E" w:rsidP="33E1245E" w:rsidRDefault="33E1245E" w14:paraId="0B6C8027" w14:textId="50557D78">
      <w:pPr>
        <w:spacing w:line="257" w:lineRule="auto"/>
      </w:pPr>
      <w:r w:rsidRPr="33E1245E" w:rsidR="33E1245E">
        <w:rPr>
          <w:rFonts w:ascii="Verdana" w:hAnsi="Verdana" w:eastAsia="Verdana" w:cs="Verdana"/>
          <w:noProof w:val="0"/>
          <w:sz w:val="20"/>
          <w:szCs w:val="20"/>
          <w:lang w:val="en-GB"/>
        </w:rPr>
        <w:t>ix) Supraglottic swallow (baring down before and during the swallow, may also suggest breathing out after swallowing) – yes/no if yes, specify ________</w:t>
      </w:r>
    </w:p>
    <w:p w:rsidR="33E1245E" w:rsidP="33E1245E" w:rsidRDefault="33E1245E" w14:paraId="0527A562" w14:textId="0D350139">
      <w:pPr>
        <w:spacing w:line="257" w:lineRule="auto"/>
      </w:pPr>
      <w:r w:rsidRPr="33E1245E" w:rsidR="33E1245E">
        <w:rPr>
          <w:rFonts w:ascii="Verdana" w:hAnsi="Verdana" w:eastAsia="Verdana" w:cs="Verdana"/>
          <w:noProof w:val="0"/>
          <w:sz w:val="20"/>
          <w:szCs w:val="20"/>
          <w:lang w:val="en-GB"/>
        </w:rPr>
        <w:t>x) Keeping food and drink separate – yes/no</w:t>
      </w:r>
    </w:p>
    <w:p w:rsidR="33E1245E" w:rsidP="33E1245E" w:rsidRDefault="33E1245E" w14:paraId="184FE50E" w14:textId="5CA3C590">
      <w:pPr>
        <w:spacing w:line="257" w:lineRule="auto"/>
      </w:pPr>
      <w:r w:rsidRPr="33E1245E" w:rsidR="33E1245E">
        <w:rPr>
          <w:rFonts w:ascii="Verdana" w:hAnsi="Verdana" w:eastAsia="Verdana" w:cs="Verdana"/>
          <w:noProof w:val="0"/>
          <w:sz w:val="20"/>
          <w:szCs w:val="20"/>
          <w:lang w:val="en-GB"/>
        </w:rPr>
        <w:t>xi) Doing a second (or more) swallow for each mouthful – yes/no</w:t>
      </w:r>
    </w:p>
    <w:p w:rsidR="33E1245E" w:rsidP="33E1245E" w:rsidRDefault="33E1245E" w14:paraId="6273408F" w14:textId="5D2A65E5">
      <w:pPr>
        <w:spacing w:line="257" w:lineRule="auto"/>
      </w:pPr>
      <w:r w:rsidRPr="33E1245E" w:rsidR="33E1245E">
        <w:rPr>
          <w:rFonts w:ascii="Verdana" w:hAnsi="Verdana" w:eastAsia="Verdana" w:cs="Verdana"/>
          <w:noProof w:val="0"/>
          <w:sz w:val="20"/>
          <w:szCs w:val="20"/>
          <w:lang w:val="en-GB"/>
        </w:rPr>
        <w:t>xii) Other, please specify ________</w:t>
      </w:r>
    </w:p>
    <w:p w:rsidR="33E1245E" w:rsidP="33E1245E" w:rsidRDefault="33E1245E" w14:paraId="0D454ED8" w14:textId="650024B0">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9D7D808" w14:textId="4832F43C">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A7B1765" w14:textId="74289041">
      <w:pPr>
        <w:pStyle w:val="ListParagraph"/>
        <w:numPr>
          <w:ilvl w:val="0"/>
          <w:numId w:val="13"/>
        </w:numPr>
        <w:rPr>
          <w:rFonts w:ascii="Verdana" w:hAnsi="Verdana" w:eastAsia="Verdana" w:cs="Verdana" w:asciiTheme="minorAscii" w:hAnsiTheme="minorAscii" w:eastAsiaTheme="minorAscii" w:cstheme="minorAscii"/>
          <w:noProof w:val="0"/>
          <w:sz w:val="24"/>
          <w:szCs w:val="24"/>
          <w:highlight w:val="cyan"/>
          <w:lang w:val="en-GB"/>
        </w:rPr>
      </w:pPr>
      <w:r w:rsidRPr="33E1245E" w:rsidR="33E1245E">
        <w:rPr>
          <w:rFonts w:ascii="Verdana" w:hAnsi="Verdana" w:eastAsia="Verdana" w:cs="Verdana"/>
          <w:noProof w:val="0"/>
          <w:sz w:val="24"/>
          <w:szCs w:val="24"/>
          <w:highlight w:val="cyan"/>
          <w:lang w:val="en-GB"/>
        </w:rPr>
        <w:t xml:space="preserve">a) Did the speech and language therapist advise a specific level to describe your/*name of participant*’s food preparation? </w:t>
      </w:r>
    </w:p>
    <w:p w:rsidR="33E1245E" w:rsidP="33E1245E" w:rsidRDefault="33E1245E" w14:paraId="4D6B56CC" w14:textId="12A51344">
      <w:pPr>
        <w:spacing w:line="257" w:lineRule="auto"/>
      </w:pPr>
      <w:r w:rsidRPr="33E1245E" w:rsidR="33E1245E">
        <w:rPr>
          <w:rFonts w:ascii="Verdana" w:hAnsi="Verdana" w:eastAsia="Verdana" w:cs="Verdana"/>
          <w:noProof w:val="0"/>
          <w:sz w:val="20"/>
          <w:szCs w:val="20"/>
          <w:highlight w:val="cyan"/>
          <w:lang w:val="en-GB"/>
        </w:rPr>
        <w:t>Yes (level 3 liquidised, level 4 puree/ level 5 minced and moist/ level 6 soft and bite-sized/ level 7 easy chew/ level 7 regular)</w:t>
      </w:r>
    </w:p>
    <w:p w:rsidR="33E1245E" w:rsidP="33E1245E" w:rsidRDefault="33E1245E" w14:paraId="1E7B43F6" w14:textId="32A547F8">
      <w:pPr>
        <w:spacing w:line="257" w:lineRule="auto"/>
      </w:pPr>
      <w:r w:rsidRPr="33E1245E" w:rsidR="33E1245E">
        <w:rPr>
          <w:rFonts w:ascii="Verdana" w:hAnsi="Verdana" w:eastAsia="Verdana" w:cs="Verdana"/>
          <w:noProof w:val="0"/>
          <w:sz w:val="20"/>
          <w:szCs w:val="20"/>
          <w:lang w:val="en-GB"/>
        </w:rPr>
        <w:t>No (proceed to 5c)</w:t>
      </w:r>
    </w:p>
    <w:p w:rsidR="33E1245E" w:rsidP="33E1245E" w:rsidRDefault="33E1245E" w14:paraId="3C32EA61" w14:textId="6655C8E8">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00E04684" w14:textId="29322C20">
      <w:pPr>
        <w:spacing w:line="257" w:lineRule="auto"/>
      </w:pPr>
      <w:r w:rsidRPr="33E1245E" w:rsidR="33E1245E">
        <w:rPr>
          <w:rFonts w:ascii="Verdana" w:hAnsi="Verdana" w:eastAsia="Verdana" w:cs="Verdana"/>
          <w:noProof w:val="0"/>
          <w:sz w:val="20"/>
          <w:szCs w:val="20"/>
          <w:lang w:val="en-GB"/>
        </w:rPr>
        <w:t>b) Do you/Does *name of participant* follow the recommended level for modified food?</w:t>
      </w:r>
    </w:p>
    <w:p w:rsidR="33E1245E" w:rsidP="33E1245E" w:rsidRDefault="33E1245E" w14:paraId="1508FF1F" w14:textId="5D10BBCA">
      <w:pPr>
        <w:spacing w:line="257" w:lineRule="auto"/>
      </w:pPr>
      <w:r w:rsidRPr="33E1245E" w:rsidR="33E1245E">
        <w:rPr>
          <w:rFonts w:ascii="Verdana" w:hAnsi="Verdana" w:eastAsia="Verdana" w:cs="Verdana"/>
          <w:noProof w:val="0"/>
          <w:sz w:val="20"/>
          <w:szCs w:val="20"/>
          <w:lang w:val="en-GB"/>
        </w:rPr>
        <w:t>Yes (proceed to question 6)</w:t>
      </w:r>
    </w:p>
    <w:p w:rsidR="33E1245E" w:rsidP="33E1245E" w:rsidRDefault="33E1245E" w14:paraId="39A19CD1" w14:textId="42C0502B">
      <w:pPr>
        <w:spacing w:line="257" w:lineRule="auto"/>
      </w:pPr>
      <w:r w:rsidRPr="33E1245E" w:rsidR="33E1245E">
        <w:rPr>
          <w:rFonts w:ascii="Verdana" w:hAnsi="Verdana" w:eastAsia="Verdana" w:cs="Verdana"/>
          <w:noProof w:val="0"/>
          <w:sz w:val="20"/>
          <w:szCs w:val="20"/>
          <w:lang w:val="en-GB"/>
        </w:rPr>
        <w:t>No (proceed to 5c)</w:t>
      </w:r>
    </w:p>
    <w:p w:rsidR="33E1245E" w:rsidP="33E1245E" w:rsidRDefault="33E1245E" w14:paraId="5FED647E" w14:textId="7DBEE89F">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381CF330" w14:textId="5B0BB2A5">
      <w:pPr>
        <w:spacing w:line="257" w:lineRule="auto"/>
      </w:pPr>
      <w:r w:rsidRPr="33E1245E" w:rsidR="33E1245E">
        <w:rPr>
          <w:rFonts w:ascii="Verdana" w:hAnsi="Verdana" w:eastAsia="Verdana" w:cs="Verdana"/>
          <w:noProof w:val="0"/>
          <w:sz w:val="20"/>
          <w:szCs w:val="20"/>
          <w:highlight w:val="cyan"/>
          <w:lang w:val="en-GB"/>
        </w:rPr>
        <w:t>c) How would you describe the type of food you can safely eat?</w:t>
      </w:r>
    </w:p>
    <w:p w:rsidR="33E1245E" w:rsidP="33E1245E" w:rsidRDefault="33E1245E" w14:paraId="34D8879B" w14:textId="0337DD2F">
      <w:pPr>
        <w:spacing w:line="257" w:lineRule="auto"/>
      </w:pPr>
      <w:r w:rsidRPr="33E1245E" w:rsidR="33E1245E">
        <w:rPr>
          <w:rFonts w:ascii="Verdana" w:hAnsi="Verdana" w:eastAsia="Verdana" w:cs="Verdana"/>
          <w:noProof w:val="0"/>
          <w:sz w:val="20"/>
          <w:szCs w:val="20"/>
          <w:highlight w:val="cyan"/>
          <w:lang w:val="en-GB"/>
        </w:rPr>
        <w:t xml:space="preserve">i) Do you avoid crumbly, stringy, chewy foods or mixed consistencies e.g. cereal with milk – Yes/no </w:t>
      </w:r>
    </w:p>
    <w:p w:rsidR="33E1245E" w:rsidP="33E1245E" w:rsidRDefault="33E1245E" w14:paraId="71081AA7" w14:textId="12706CC0">
      <w:pPr>
        <w:spacing w:line="257" w:lineRule="auto"/>
      </w:pPr>
      <w:r w:rsidRPr="33E1245E" w:rsidR="33E1245E">
        <w:rPr>
          <w:rFonts w:ascii="Verdana" w:hAnsi="Verdana" w:eastAsia="Verdana" w:cs="Verdana"/>
          <w:noProof w:val="0"/>
          <w:sz w:val="20"/>
          <w:szCs w:val="20"/>
          <w:highlight w:val="cyan"/>
          <w:lang w:val="en-GB"/>
        </w:rPr>
        <w:t xml:space="preserve">ii) Does meat need to be very tender and in small pieces? - Yes/no </w:t>
      </w:r>
    </w:p>
    <w:p w:rsidR="33E1245E" w:rsidP="33E1245E" w:rsidRDefault="33E1245E" w14:paraId="4EA8BEF4" w14:textId="55CCBB7A">
      <w:pPr>
        <w:spacing w:line="257" w:lineRule="auto"/>
      </w:pPr>
      <w:r w:rsidRPr="33E1245E" w:rsidR="33E1245E">
        <w:rPr>
          <w:rFonts w:ascii="Verdana" w:hAnsi="Verdana" w:eastAsia="Verdana" w:cs="Verdana"/>
          <w:noProof w:val="0"/>
          <w:sz w:val="20"/>
          <w:szCs w:val="20"/>
          <w:highlight w:val="cyan"/>
          <w:lang w:val="en-GB"/>
        </w:rPr>
        <w:t>iii) Do you only eat minced meat and vegetables that are soft and already mashed up? – yes/no</w:t>
      </w:r>
    </w:p>
    <w:p w:rsidR="33E1245E" w:rsidP="33E1245E" w:rsidRDefault="33E1245E" w14:paraId="15242D57" w14:textId="04E71197">
      <w:pPr>
        <w:spacing w:line="257" w:lineRule="auto"/>
      </w:pPr>
      <w:r w:rsidRPr="33E1245E" w:rsidR="33E1245E">
        <w:rPr>
          <w:rFonts w:ascii="Verdana" w:hAnsi="Verdana" w:eastAsia="Verdana" w:cs="Verdana"/>
          <w:noProof w:val="0"/>
          <w:sz w:val="20"/>
          <w:szCs w:val="20"/>
          <w:highlight w:val="cyan"/>
          <w:lang w:val="en-GB"/>
        </w:rPr>
        <w:t>iv) Do you mash up the food before eating? – yes/no</w:t>
      </w:r>
    </w:p>
    <w:p w:rsidR="33E1245E" w:rsidP="33E1245E" w:rsidRDefault="33E1245E" w14:paraId="72896CD3" w14:textId="39EF6749">
      <w:pPr>
        <w:spacing w:line="257" w:lineRule="auto"/>
      </w:pPr>
      <w:r w:rsidRPr="33E1245E" w:rsidR="33E1245E">
        <w:rPr>
          <w:rFonts w:ascii="Verdana" w:hAnsi="Verdana" w:eastAsia="Verdana" w:cs="Verdana"/>
          <w:noProof w:val="0"/>
          <w:sz w:val="20"/>
          <w:szCs w:val="20"/>
          <w:highlight w:val="cyan"/>
          <w:lang w:val="en-GB"/>
        </w:rPr>
        <w:t>v) Do you blend the food to a smooth consistency that holds its shape e.g. mousse? – yes/no</w:t>
      </w:r>
    </w:p>
    <w:p w:rsidR="33E1245E" w:rsidP="33E1245E" w:rsidRDefault="33E1245E" w14:paraId="51D5ADD1" w14:textId="230E0E82">
      <w:pPr>
        <w:spacing w:line="257" w:lineRule="auto"/>
      </w:pPr>
      <w:r w:rsidRPr="33E1245E" w:rsidR="33E1245E">
        <w:rPr>
          <w:rFonts w:ascii="Verdana" w:hAnsi="Verdana" w:eastAsia="Verdana" w:cs="Verdana"/>
          <w:noProof w:val="0"/>
          <w:sz w:val="20"/>
          <w:szCs w:val="20"/>
          <w:highlight w:val="cyan"/>
          <w:lang w:val="en-GB"/>
        </w:rPr>
        <w:t>vi) Do you blend the food to a liquid consistency e.g. soup with no lumps or smoothy? – yes/no</w:t>
      </w:r>
    </w:p>
    <w:p w:rsidR="33E1245E" w:rsidP="33E1245E" w:rsidRDefault="33E1245E" w14:paraId="5245238A" w14:textId="38F7CB4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7842CC87" w14:textId="6C69BDA0">
      <w:pPr>
        <w:spacing w:line="257" w:lineRule="auto"/>
      </w:pPr>
      <w:r w:rsidRPr="33E1245E" w:rsidR="33E1245E">
        <w:rPr>
          <w:rFonts w:ascii="Verdana" w:hAnsi="Verdana" w:eastAsia="Verdana" w:cs="Verdana"/>
          <w:noProof w:val="0"/>
          <w:sz w:val="20"/>
          <w:szCs w:val="20"/>
          <w:lang w:val="en-GB"/>
        </w:rPr>
        <w:t>d) Did the speech and language therapist advise of the following strategies to help with eating?</w:t>
      </w:r>
    </w:p>
    <w:p w:rsidR="33E1245E" w:rsidP="33E1245E" w:rsidRDefault="33E1245E" w14:paraId="7F8CBEEB" w14:textId="41BC33CA">
      <w:pPr>
        <w:spacing w:line="257" w:lineRule="auto"/>
      </w:pPr>
      <w:r w:rsidRPr="33E1245E" w:rsidR="33E1245E">
        <w:rPr>
          <w:rFonts w:ascii="Verdana" w:hAnsi="Verdana" w:eastAsia="Verdana" w:cs="Verdana"/>
          <w:noProof w:val="0"/>
          <w:sz w:val="20"/>
          <w:szCs w:val="20"/>
          <w:highlight w:val="green"/>
          <w:lang w:val="en-GB"/>
        </w:rPr>
        <w:t xml:space="preserve">i) Someone should help you/*name of participant* with eating e.g holding the spoon/fork during eating – yes/no </w:t>
      </w:r>
    </w:p>
    <w:p w:rsidR="33E1245E" w:rsidP="33E1245E" w:rsidRDefault="33E1245E" w14:paraId="49319C70" w14:textId="09B38948">
      <w:pPr>
        <w:spacing w:line="257" w:lineRule="auto"/>
      </w:pPr>
      <w:r w:rsidRPr="33E1245E" w:rsidR="33E1245E">
        <w:rPr>
          <w:rFonts w:ascii="Verdana" w:hAnsi="Verdana" w:eastAsia="Verdana" w:cs="Verdana"/>
          <w:noProof w:val="0"/>
          <w:sz w:val="20"/>
          <w:szCs w:val="20"/>
          <w:highlight w:val="green"/>
          <w:lang w:val="en-GB"/>
        </w:rPr>
        <w:t>ii) Someone should supervise you/*name of participant* during eating – yes/no</w:t>
      </w:r>
    </w:p>
    <w:p w:rsidR="33E1245E" w:rsidP="33E1245E" w:rsidRDefault="33E1245E" w14:paraId="791803C8" w14:textId="07CC8B55">
      <w:pPr>
        <w:spacing w:line="257" w:lineRule="auto"/>
      </w:pPr>
      <w:r w:rsidRPr="33E1245E" w:rsidR="33E1245E">
        <w:rPr>
          <w:rFonts w:ascii="Verdana" w:hAnsi="Verdana" w:eastAsia="Verdana" w:cs="Verdana"/>
          <w:noProof w:val="0"/>
          <w:sz w:val="20"/>
          <w:szCs w:val="20"/>
          <w:lang w:val="en-GB"/>
        </w:rPr>
        <w:t>iii) Using a teaspoon to eat – yes/no</w:t>
      </w:r>
    </w:p>
    <w:p w:rsidR="33E1245E" w:rsidP="33E1245E" w:rsidRDefault="33E1245E" w14:paraId="5A3A98A2" w14:textId="128BAAB4">
      <w:pPr>
        <w:spacing w:line="257" w:lineRule="auto"/>
      </w:pPr>
      <w:r w:rsidRPr="33E1245E" w:rsidR="33E1245E">
        <w:rPr>
          <w:rFonts w:ascii="Verdana" w:hAnsi="Verdana" w:eastAsia="Verdana" w:cs="Verdana"/>
          <w:noProof w:val="0"/>
          <w:sz w:val="20"/>
          <w:szCs w:val="20"/>
          <w:highlight w:val="green"/>
          <w:lang w:val="en-GB"/>
        </w:rPr>
        <w:t>iv) Eating a limited amount at one time e.g. a specific number of teaspoons/ small meals – yes/no if yes, specify _______</w:t>
      </w:r>
    </w:p>
    <w:p w:rsidR="33E1245E" w:rsidP="33E1245E" w:rsidRDefault="33E1245E" w14:paraId="4F1AF706" w14:textId="641CAF96">
      <w:pPr>
        <w:spacing w:line="257" w:lineRule="auto"/>
      </w:pPr>
      <w:r w:rsidRPr="33E1245E" w:rsidR="33E1245E">
        <w:rPr>
          <w:rFonts w:ascii="Verdana" w:hAnsi="Verdana" w:eastAsia="Verdana" w:cs="Verdana"/>
          <w:noProof w:val="0"/>
          <w:sz w:val="20"/>
          <w:szCs w:val="20"/>
          <w:lang w:val="en-GB"/>
        </w:rPr>
        <w:t>v) Keeping food and drink separate – yes/no</w:t>
      </w:r>
    </w:p>
    <w:p w:rsidR="33E1245E" w:rsidP="33E1245E" w:rsidRDefault="33E1245E" w14:paraId="7B0AA4C4" w14:textId="4FEA3457">
      <w:pPr>
        <w:spacing w:line="257" w:lineRule="auto"/>
      </w:pPr>
      <w:r w:rsidRPr="33E1245E" w:rsidR="33E1245E">
        <w:rPr>
          <w:rFonts w:ascii="Verdana" w:hAnsi="Verdana" w:eastAsia="Verdana" w:cs="Verdana"/>
          <w:noProof w:val="0"/>
          <w:sz w:val="20"/>
          <w:szCs w:val="20"/>
          <w:lang w:val="en-GB"/>
        </w:rPr>
        <w:t>vi) Doing a second (or more) swallow for each mouthful – yes/no</w:t>
      </w:r>
    </w:p>
    <w:p w:rsidR="33E1245E" w:rsidP="33E1245E" w:rsidRDefault="33E1245E" w14:paraId="324B98E3" w14:textId="12EB5AE3">
      <w:pPr>
        <w:spacing w:line="257" w:lineRule="auto"/>
      </w:pPr>
      <w:r w:rsidRPr="33E1245E" w:rsidR="33E1245E">
        <w:rPr>
          <w:rFonts w:ascii="Verdana" w:hAnsi="Verdana" w:eastAsia="Verdana" w:cs="Verdana"/>
          <w:noProof w:val="0"/>
          <w:sz w:val="20"/>
          <w:szCs w:val="20"/>
          <w:lang w:val="en-GB"/>
        </w:rPr>
        <w:t>vii) Taking a sip of drink after each mouthful – yes/no</w:t>
      </w:r>
    </w:p>
    <w:p w:rsidR="33E1245E" w:rsidP="33E1245E" w:rsidRDefault="33E1245E" w14:paraId="59D6DEF4" w14:textId="51A6A611">
      <w:pPr>
        <w:spacing w:line="257" w:lineRule="auto"/>
      </w:pPr>
      <w:r w:rsidRPr="33E1245E" w:rsidR="33E1245E">
        <w:rPr>
          <w:rFonts w:ascii="Verdana" w:hAnsi="Verdana" w:eastAsia="Verdana" w:cs="Verdana"/>
          <w:noProof w:val="0"/>
          <w:sz w:val="20"/>
          <w:szCs w:val="20"/>
          <w:lang w:val="en-GB"/>
        </w:rPr>
        <w:t>viii) Tucking your chin to your chest when you swallow – yes/no</w:t>
      </w:r>
    </w:p>
    <w:p w:rsidR="33E1245E" w:rsidP="33E1245E" w:rsidRDefault="33E1245E" w14:paraId="0A4F1DC7" w14:textId="5DBEBAF9">
      <w:pPr>
        <w:spacing w:line="257" w:lineRule="auto"/>
      </w:pPr>
      <w:r w:rsidRPr="33E1245E" w:rsidR="33E1245E">
        <w:rPr>
          <w:rFonts w:ascii="Verdana" w:hAnsi="Verdana" w:eastAsia="Verdana" w:cs="Verdana"/>
          <w:noProof w:val="0"/>
          <w:sz w:val="20"/>
          <w:szCs w:val="20"/>
          <w:lang w:val="en-GB"/>
        </w:rPr>
        <w:t>ix) Turning or tilting your head when you swallow – yes/no</w:t>
      </w:r>
    </w:p>
    <w:p w:rsidR="33E1245E" w:rsidP="33E1245E" w:rsidRDefault="33E1245E" w14:paraId="68B0D0ED" w14:textId="3E4992CB">
      <w:pPr>
        <w:spacing w:line="257" w:lineRule="auto"/>
      </w:pPr>
      <w:r w:rsidRPr="33E1245E" w:rsidR="33E1245E">
        <w:rPr>
          <w:rFonts w:ascii="Verdana" w:hAnsi="Verdana" w:eastAsia="Verdana" w:cs="Verdana"/>
          <w:noProof w:val="0"/>
          <w:sz w:val="20"/>
          <w:szCs w:val="20"/>
          <w:lang w:val="en-GB"/>
        </w:rPr>
        <w:t>x) other please specify ____</w:t>
      </w:r>
    </w:p>
    <w:p w:rsidR="33E1245E" w:rsidP="33E1245E" w:rsidRDefault="33E1245E" w14:paraId="790EFF9C" w14:textId="3B24913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52AB968B" w14:textId="504AA13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15C4C668" w14:textId="6B281D7B">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48CA573" w14:textId="0275A1EB">
      <w:pPr>
        <w:pStyle w:val="ListParagraph"/>
        <w:numPr>
          <w:ilvl w:val="0"/>
          <w:numId w:val="13"/>
        </w:numPr>
        <w:rPr>
          <w:rFonts w:ascii="Verdana" w:hAnsi="Verdana" w:eastAsia="Verdana" w:cs="Verdana" w:asciiTheme="minorAscii" w:hAnsiTheme="minorAscii" w:eastAsiaTheme="minorAscii" w:cstheme="minorAscii"/>
          <w:noProof w:val="0"/>
          <w:sz w:val="24"/>
          <w:szCs w:val="24"/>
          <w:lang w:val="en-GB"/>
        </w:rPr>
      </w:pPr>
      <w:r w:rsidRPr="33E1245E" w:rsidR="33E1245E">
        <w:rPr>
          <w:rFonts w:ascii="Verdana" w:hAnsi="Verdana" w:eastAsia="Verdana" w:cs="Verdana"/>
          <w:noProof w:val="0"/>
          <w:sz w:val="24"/>
          <w:szCs w:val="24"/>
          <w:lang w:val="en-GB"/>
        </w:rPr>
        <w:t>Do you have any further comments on your/*name of participant*’s swallowing?</w:t>
      </w:r>
    </w:p>
    <w:p w:rsidR="33E1245E" w:rsidP="33E1245E" w:rsidRDefault="33E1245E" w14:paraId="0AD4B4AC" w14:textId="259F79A5">
      <w:pPr>
        <w:spacing w:line="257" w:lineRule="auto"/>
      </w:pPr>
      <w:r w:rsidRPr="33E1245E" w:rsidR="33E1245E">
        <w:rPr>
          <w:rFonts w:ascii="Verdana" w:hAnsi="Verdana" w:eastAsia="Verdana" w:cs="Verdana"/>
          <w:noProof w:val="0"/>
          <w:sz w:val="20"/>
          <w:szCs w:val="20"/>
          <w:lang w:val="en-GB"/>
        </w:rPr>
        <w:t>_____________</w:t>
      </w:r>
    </w:p>
    <w:p w:rsidR="33E1245E" w:rsidP="33E1245E" w:rsidRDefault="33E1245E" w14:paraId="02446FA0" w14:textId="5193A0EF">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5BA4C239" w14:textId="1781002C">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393A909B" w14:textId="000C41A3">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534C6AB" w14:textId="648B5B3C">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26AE5808" w14:textId="32FE8F74">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11895A1B" w14:textId="1E794E82">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6095601C" w14:textId="074213A4">
      <w:pPr>
        <w:spacing w:line="257" w:lineRule="auto"/>
      </w:pPr>
      <w:r w:rsidRPr="33E1245E" w:rsidR="33E1245E">
        <w:rPr>
          <w:rFonts w:ascii="Verdana" w:hAnsi="Verdana" w:eastAsia="Verdana" w:cs="Verdana"/>
          <w:noProof w:val="0"/>
          <w:sz w:val="20"/>
          <w:szCs w:val="20"/>
          <w:lang w:val="en-GB"/>
        </w:rPr>
        <w:t xml:space="preserve"> </w:t>
      </w:r>
    </w:p>
    <w:p w:rsidR="33E1245E" w:rsidRDefault="33E1245E" w14:paraId="1EDA1FB1" w14:textId="597DC859">
      <w:r>
        <w:br/>
      </w:r>
    </w:p>
    <w:p w:rsidR="33E1245E" w:rsidP="33E1245E" w:rsidRDefault="33E1245E" w14:paraId="3FC6770E" w14:textId="21C33BEC">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5B7CD9BC" w14:textId="35A0D5A2">
      <w:pPr>
        <w:spacing w:line="257" w:lineRule="auto"/>
      </w:pPr>
      <w:r w:rsidRPr="33E1245E" w:rsidR="33E1245E">
        <w:rPr>
          <w:rFonts w:ascii="Verdana" w:hAnsi="Verdana" w:eastAsia="Verdana" w:cs="Verdana"/>
          <w:b w:val="1"/>
          <w:bCs w:val="1"/>
          <w:noProof w:val="0"/>
          <w:sz w:val="20"/>
          <w:szCs w:val="20"/>
          <w:lang w:val="en-GB"/>
        </w:rPr>
        <w:t>Scoring Guide</w:t>
      </w:r>
    </w:p>
    <w:p w:rsidR="33E1245E" w:rsidP="33E1245E" w:rsidRDefault="33E1245E" w14:paraId="7E686400" w14:textId="46B96F7F">
      <w:pPr>
        <w:spacing w:line="257" w:lineRule="auto"/>
      </w:pPr>
      <w:r w:rsidRPr="33E1245E" w:rsidR="33E1245E">
        <w:rPr>
          <w:rFonts w:ascii="Verdana" w:hAnsi="Verdana" w:eastAsia="Verdana" w:cs="Verdana"/>
          <w:b w:val="1"/>
          <w:bCs w:val="1"/>
          <w:noProof w:val="0"/>
          <w:sz w:val="20"/>
          <w:szCs w:val="20"/>
          <w:lang w:val="en-GB"/>
        </w:rPr>
        <w:t xml:space="preserve">DSRS </w:t>
      </w:r>
    </w:p>
    <w:p w:rsidR="33E1245E" w:rsidP="33E1245E" w:rsidRDefault="33E1245E" w14:paraId="5A40D722" w14:textId="24F27770">
      <w:pPr>
        <w:spacing w:line="257" w:lineRule="auto"/>
      </w:pPr>
    </w:p>
    <w:p w:rsidR="33E1245E" w:rsidP="33E1245E" w:rsidRDefault="33E1245E" w14:paraId="7FB36A98" w14:textId="2C9AB9DE">
      <w:pPr>
        <w:spacing w:line="257" w:lineRule="auto"/>
      </w:pPr>
      <w:r w:rsidRPr="33E1245E" w:rsidR="33E1245E">
        <w:rPr>
          <w:rFonts w:ascii="Verdana" w:hAnsi="Verdana" w:eastAsia="Verdana" w:cs="Verdana"/>
          <w:noProof w:val="0"/>
          <w:sz w:val="20"/>
          <w:szCs w:val="20"/>
          <w:lang w:val="en-GB"/>
        </w:rPr>
        <w:t xml:space="preserve">NOTE: </w:t>
      </w:r>
    </w:p>
    <w:p w:rsidR="33E1245E" w:rsidP="33E1245E" w:rsidRDefault="33E1245E" w14:paraId="076AE598" w14:textId="1E0DA972">
      <w:pPr>
        <w:spacing w:line="257" w:lineRule="auto"/>
      </w:pPr>
      <w:r w:rsidRPr="33E1245E" w:rsidR="33E1245E">
        <w:rPr>
          <w:rFonts w:ascii="Verdana" w:hAnsi="Verdana" w:eastAsia="Verdana" w:cs="Verdana"/>
          <w:noProof w:val="0"/>
          <w:sz w:val="20"/>
          <w:szCs w:val="20"/>
          <w:lang w:val="en-GB"/>
        </w:rPr>
        <w:t xml:space="preserve">Supervision score of 3 is always chosen when a patient has an NG or PEG/RIG tube but is having some food or drink through the mouth </w:t>
      </w:r>
    </w:p>
    <w:p w:rsidR="33E1245E" w:rsidP="33E1245E" w:rsidRDefault="33E1245E" w14:paraId="68D15C76" w14:textId="6B6836E2">
      <w:pPr>
        <w:spacing w:line="257" w:lineRule="auto"/>
      </w:pPr>
      <w:r w:rsidRPr="33E1245E" w:rsidR="33E1245E">
        <w:rPr>
          <w:rFonts w:ascii="Verdana" w:hAnsi="Verdana" w:eastAsia="Verdana" w:cs="Verdana"/>
          <w:noProof w:val="0"/>
          <w:sz w:val="20"/>
          <w:szCs w:val="20"/>
          <w:highlight w:val="yellow"/>
          <w:lang w:val="en-GB"/>
        </w:rPr>
        <w:t>For Fluids look at the questions highlighted in yellow</w:t>
      </w:r>
      <w:r w:rsidRPr="33E1245E" w:rsidR="33E1245E">
        <w:rPr>
          <w:rFonts w:ascii="Verdana" w:hAnsi="Verdana" w:eastAsia="Verdana" w:cs="Verdana"/>
          <w:noProof w:val="0"/>
          <w:sz w:val="20"/>
          <w:szCs w:val="20"/>
          <w:lang w:val="en-GB"/>
        </w:rPr>
        <w:t xml:space="preserve"> </w:t>
      </w:r>
    </w:p>
    <w:p w:rsidR="33E1245E" w:rsidP="33E1245E" w:rsidRDefault="33E1245E" w14:paraId="6C076FD8" w14:textId="32F15A7B">
      <w:pPr>
        <w:spacing w:line="257" w:lineRule="auto"/>
      </w:pPr>
      <w:r w:rsidRPr="33E1245E" w:rsidR="33E1245E">
        <w:rPr>
          <w:rFonts w:ascii="Verdana" w:hAnsi="Verdana" w:eastAsia="Verdana" w:cs="Verdana"/>
          <w:noProof w:val="0"/>
          <w:sz w:val="20"/>
          <w:szCs w:val="20"/>
          <w:highlight w:val="cyan"/>
          <w:lang w:val="en-GB"/>
        </w:rPr>
        <w:t>For Diet look at questions highlighted in blue</w:t>
      </w:r>
    </w:p>
    <w:p w:rsidR="33E1245E" w:rsidP="33E1245E" w:rsidRDefault="33E1245E" w14:paraId="137E32C3" w14:textId="3AABC1AA">
      <w:pPr>
        <w:spacing w:line="257" w:lineRule="auto"/>
      </w:pPr>
      <w:r w:rsidRPr="33E1245E" w:rsidR="33E1245E">
        <w:rPr>
          <w:rFonts w:ascii="Verdana" w:hAnsi="Verdana" w:eastAsia="Verdana" w:cs="Verdana"/>
          <w:noProof w:val="0"/>
          <w:sz w:val="20"/>
          <w:szCs w:val="20"/>
          <w:highlight w:val="green"/>
          <w:lang w:val="en-GB"/>
        </w:rPr>
        <w:t>For Supervision look at questions highlighted in green</w:t>
      </w:r>
    </w:p>
    <w:p w:rsidR="33E1245E" w:rsidP="33E1245E" w:rsidRDefault="33E1245E" w14:paraId="17B929B8" w14:textId="22F58884">
      <w:pPr>
        <w:spacing w:line="257" w:lineRule="auto"/>
      </w:pPr>
      <w:r w:rsidRPr="33E1245E" w:rsidR="33E1245E">
        <w:rPr>
          <w:rFonts w:ascii="Verdana" w:hAnsi="Verdana" w:eastAsia="Verdana" w:cs="Verdana"/>
          <w:noProof w:val="0"/>
          <w:sz w:val="20"/>
          <w:szCs w:val="20"/>
          <w:highlight w:val="magenta"/>
          <w:lang w:val="en-GB"/>
        </w:rPr>
        <w:t>Questions highlighted in purple give information for multiple categories</w:t>
      </w:r>
    </w:p>
    <w:p w:rsidR="33E1245E" w:rsidP="33E1245E" w:rsidRDefault="33E1245E" w14:paraId="0F60C71F" w14:textId="64C13379">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613B1307" w14:textId="56939A1F">
      <w:pPr>
        <w:spacing w:line="257" w:lineRule="auto"/>
      </w:pPr>
      <w:r w:rsidRPr="33E1245E" w:rsidR="33E1245E">
        <w:rPr>
          <w:rFonts w:ascii="Verdana" w:hAnsi="Verdana" w:eastAsia="Verdana" w:cs="Verdana"/>
          <w:b w:val="1"/>
          <w:bCs w:val="1"/>
          <w:noProof w:val="0"/>
          <w:sz w:val="20"/>
          <w:szCs w:val="20"/>
          <w:lang w:val="en-GB"/>
        </w:rPr>
        <w:t xml:space="preserve">Tube feeding: </w:t>
      </w:r>
    </w:p>
    <w:p w:rsidR="33E1245E" w:rsidP="33E1245E" w:rsidRDefault="33E1245E" w14:paraId="69EDB66F" w14:textId="1AFD83D7">
      <w:pPr>
        <w:spacing w:line="257" w:lineRule="auto"/>
      </w:pPr>
      <w:r w:rsidRPr="33E1245E" w:rsidR="33E1245E">
        <w:rPr>
          <w:rFonts w:ascii="Verdana" w:hAnsi="Verdana" w:eastAsia="Verdana" w:cs="Verdana"/>
          <w:noProof w:val="0"/>
          <w:sz w:val="20"/>
          <w:szCs w:val="20"/>
          <w:lang w:val="en-GB"/>
        </w:rPr>
        <w:t>If the participant is having all food and drink through the tube then score 4 for each category, i.e. 4,4,4. (FOIS = 1, FSS =4/5 depending on tube type).</w:t>
      </w:r>
    </w:p>
    <w:p w:rsidR="33E1245E" w:rsidP="33E1245E" w:rsidRDefault="33E1245E" w14:paraId="40EACF06" w14:textId="7ECFA7CA">
      <w:pPr>
        <w:spacing w:line="257" w:lineRule="auto"/>
      </w:pPr>
      <w:r w:rsidRPr="33E1245E" w:rsidR="33E1245E">
        <w:rPr>
          <w:rFonts w:ascii="Verdana" w:hAnsi="Verdana" w:eastAsia="Verdana" w:cs="Verdana"/>
          <w:noProof w:val="0"/>
          <w:sz w:val="20"/>
          <w:szCs w:val="20"/>
          <w:lang w:val="en-GB"/>
        </w:rPr>
        <w:t>If the participant is having no more than 15 teaspoons of drinks and/or food total in one day, this is counted as “minimal oral trials”.  This is scored with 4 for Fluids and Diet but 3 for supervision, i.e. 4,4,3. (FOIS = 2, FSS = 4/5 depending on tube type).</w:t>
      </w:r>
    </w:p>
    <w:p w:rsidR="33E1245E" w:rsidP="33E1245E" w:rsidRDefault="33E1245E" w14:paraId="670CFA15" w14:textId="21FEB3A4">
      <w:pPr>
        <w:spacing w:line="257" w:lineRule="auto"/>
      </w:pPr>
      <w:r w:rsidRPr="33E1245E" w:rsidR="33E1245E">
        <w:rPr>
          <w:rFonts w:ascii="Verdana" w:hAnsi="Verdana" w:eastAsia="Verdana" w:cs="Verdana"/>
          <w:noProof w:val="0"/>
          <w:color w:val="000000" w:themeColor="text1" w:themeTint="FF" w:themeShade="FF"/>
          <w:sz w:val="20"/>
          <w:szCs w:val="20"/>
          <w:lang w:val="en-GB"/>
        </w:rPr>
        <w:t xml:space="preserve">If the participant is having more than 15 teaspoons of food/drink but still needs some of their nutrition/hydration through the tube, then this is counted as “consistent oral trials”.  For this you can score according to the level of modification in Fluids and Diet, but still always score 3 for supervision, e.g. it could be 4,3,3, or 2,3,3 depending on what kind of food and drink is being taken. (FOIS =3, FSS </w:t>
      </w:r>
      <w:r w:rsidRPr="33E1245E" w:rsidR="33E1245E">
        <w:rPr>
          <w:rFonts w:ascii="Verdana" w:hAnsi="Verdana" w:eastAsia="Verdana" w:cs="Verdana"/>
          <w:noProof w:val="0"/>
          <w:sz w:val="20"/>
          <w:szCs w:val="20"/>
          <w:lang w:val="en-GB"/>
        </w:rPr>
        <w:t>= 4/5 depending on tube type).</w:t>
      </w:r>
    </w:p>
    <w:p w:rsidR="33E1245E" w:rsidP="33E1245E" w:rsidRDefault="33E1245E" w14:paraId="587F7404" w14:textId="404F48F6">
      <w:pPr>
        <w:spacing w:line="257" w:lineRule="auto"/>
      </w:pPr>
      <w:r w:rsidRPr="33E1245E" w:rsidR="33E1245E">
        <w:rPr>
          <w:rFonts w:ascii="Verdana" w:hAnsi="Verdana" w:eastAsia="Verdana" w:cs="Verdana"/>
          <w:noProof w:val="0"/>
          <w:color w:val="000000" w:themeColor="text1" w:themeTint="FF" w:themeShade="FF"/>
          <w:sz w:val="20"/>
          <w:szCs w:val="20"/>
          <w:lang w:val="en-GB"/>
        </w:rPr>
        <w:t xml:space="preserve"> </w:t>
      </w:r>
    </w:p>
    <w:p w:rsidR="33E1245E" w:rsidP="33E1245E" w:rsidRDefault="33E1245E" w14:paraId="7B5B42AC" w14:textId="3581BB7B">
      <w:pPr>
        <w:spacing w:line="257" w:lineRule="auto"/>
      </w:pPr>
      <w:r w:rsidRPr="33E1245E" w:rsidR="33E1245E">
        <w:rPr>
          <w:rFonts w:ascii="Verdana" w:hAnsi="Verdana" w:eastAsia="Verdana" w:cs="Verdana"/>
          <w:noProof w:val="0"/>
          <w:color w:val="000000" w:themeColor="text1" w:themeTint="FF" w:themeShade="FF"/>
          <w:sz w:val="20"/>
          <w:szCs w:val="20"/>
          <w:lang w:val="en-GB"/>
        </w:rPr>
        <w:t>See the guide table below– remember this only accounts for people who need a feeding tube (PEG/RIG/NGT):</w:t>
      </w:r>
    </w:p>
    <w:tbl>
      <w:tblPr>
        <w:tblStyle w:val="TableGrid"/>
        <w:tblW w:w="0" w:type="auto"/>
        <w:tblInd w:w="360" w:type="dxa"/>
        <w:tblLayout w:type="fixed"/>
        <w:tblLook w:val="04A0" w:firstRow="1" w:lastRow="0" w:firstColumn="1" w:lastColumn="0" w:noHBand="0" w:noVBand="1"/>
      </w:tblPr>
      <w:tblGrid>
        <w:gridCol w:w="2895"/>
        <w:gridCol w:w="2895"/>
        <w:gridCol w:w="2880"/>
      </w:tblGrid>
      <w:tr w:rsidR="33E1245E" w:rsidTr="33E1245E" w14:paraId="45754059">
        <w:tc>
          <w:tcPr>
            <w:tcW w:w="2895" w:type="dxa"/>
            <w:tcBorders>
              <w:top w:val="single" w:sz="8"/>
              <w:left w:val="single" w:sz="8"/>
              <w:bottom w:val="single" w:sz="8"/>
              <w:right w:val="single" w:sz="8"/>
            </w:tcBorders>
            <w:tcMar/>
            <w:vAlign w:val="top"/>
          </w:tcPr>
          <w:p w:rsidR="33E1245E" w:rsidRDefault="33E1245E" w14:paraId="41278BFF" w14:textId="6C4BA17F">
            <w:r w:rsidRPr="33E1245E" w:rsidR="33E1245E">
              <w:rPr>
                <w:rFonts w:ascii="Verdana" w:hAnsi="Verdana" w:eastAsia="Verdana" w:cs="Verdana"/>
                <w:color w:val="000000" w:themeColor="text1" w:themeTint="FF" w:themeShade="FF"/>
                <w:sz w:val="20"/>
                <w:szCs w:val="20"/>
              </w:rPr>
              <w:t>Fluids</w:t>
            </w:r>
          </w:p>
        </w:tc>
        <w:tc>
          <w:tcPr>
            <w:tcW w:w="2895" w:type="dxa"/>
            <w:tcBorders>
              <w:top w:val="single" w:sz="8"/>
              <w:left w:val="single" w:sz="8"/>
              <w:bottom w:val="single" w:sz="8"/>
              <w:right w:val="single" w:sz="8"/>
            </w:tcBorders>
            <w:tcMar/>
            <w:vAlign w:val="top"/>
          </w:tcPr>
          <w:p w:rsidR="33E1245E" w:rsidRDefault="33E1245E" w14:paraId="1AC52C8A" w14:textId="3FB80241">
            <w:r w:rsidRPr="33E1245E" w:rsidR="33E1245E">
              <w:rPr>
                <w:rFonts w:ascii="Verdana" w:hAnsi="Verdana" w:eastAsia="Verdana" w:cs="Verdana"/>
                <w:color w:val="000000" w:themeColor="text1" w:themeTint="FF" w:themeShade="FF"/>
                <w:sz w:val="20"/>
                <w:szCs w:val="20"/>
              </w:rPr>
              <w:t>Diet</w:t>
            </w:r>
          </w:p>
        </w:tc>
        <w:tc>
          <w:tcPr>
            <w:tcW w:w="2880" w:type="dxa"/>
            <w:tcBorders>
              <w:top w:val="single" w:sz="8"/>
              <w:left w:val="single" w:sz="8"/>
              <w:bottom w:val="single" w:sz="8"/>
              <w:right w:val="single" w:sz="8"/>
            </w:tcBorders>
            <w:tcMar/>
            <w:vAlign w:val="top"/>
          </w:tcPr>
          <w:p w:rsidR="33E1245E" w:rsidRDefault="33E1245E" w14:paraId="5C6D842A" w14:textId="2001CE67">
            <w:r w:rsidRPr="33E1245E" w:rsidR="33E1245E">
              <w:rPr>
                <w:rFonts w:ascii="Verdana" w:hAnsi="Verdana" w:eastAsia="Verdana" w:cs="Verdana"/>
                <w:color w:val="000000" w:themeColor="text1" w:themeTint="FF" w:themeShade="FF"/>
                <w:sz w:val="20"/>
                <w:szCs w:val="20"/>
              </w:rPr>
              <w:t>DSRS score</w:t>
            </w:r>
          </w:p>
        </w:tc>
      </w:tr>
      <w:tr w:rsidR="33E1245E" w:rsidTr="33E1245E" w14:paraId="45593B6B">
        <w:tc>
          <w:tcPr>
            <w:tcW w:w="2895" w:type="dxa"/>
            <w:tcBorders>
              <w:top w:val="single" w:sz="8"/>
              <w:left w:val="single" w:sz="8"/>
              <w:bottom w:val="single" w:sz="8"/>
              <w:right w:val="single" w:sz="8"/>
            </w:tcBorders>
            <w:tcMar/>
            <w:vAlign w:val="top"/>
          </w:tcPr>
          <w:p w:rsidR="33E1245E" w:rsidRDefault="33E1245E" w14:paraId="08E73D3D" w14:textId="1CAB6870">
            <w:r w:rsidRPr="33E1245E" w:rsidR="33E1245E">
              <w:rPr>
                <w:rFonts w:ascii="Verdana" w:hAnsi="Verdana" w:eastAsia="Verdana" w:cs="Verdana"/>
                <w:color w:val="000000" w:themeColor="text1" w:themeTint="FF" w:themeShade="FF"/>
                <w:sz w:val="20"/>
                <w:szCs w:val="20"/>
              </w:rPr>
              <w:t>No drinks through the mouth</w:t>
            </w:r>
          </w:p>
        </w:tc>
        <w:tc>
          <w:tcPr>
            <w:tcW w:w="2895" w:type="dxa"/>
            <w:tcBorders>
              <w:top w:val="single" w:sz="8"/>
              <w:left w:val="single" w:sz="8"/>
              <w:bottom w:val="single" w:sz="8"/>
              <w:right w:val="single" w:sz="8"/>
            </w:tcBorders>
            <w:tcMar/>
            <w:vAlign w:val="top"/>
          </w:tcPr>
          <w:p w:rsidR="33E1245E" w:rsidRDefault="33E1245E" w14:paraId="0FE79E3A" w14:textId="0FC28218">
            <w:r w:rsidRPr="33E1245E" w:rsidR="33E1245E">
              <w:rPr>
                <w:rFonts w:ascii="Verdana" w:hAnsi="Verdana" w:eastAsia="Verdana" w:cs="Verdana"/>
                <w:color w:val="000000" w:themeColor="text1" w:themeTint="FF" w:themeShade="FF"/>
                <w:sz w:val="20"/>
                <w:szCs w:val="20"/>
              </w:rPr>
              <w:t>No food through the mouth</w:t>
            </w:r>
          </w:p>
        </w:tc>
        <w:tc>
          <w:tcPr>
            <w:tcW w:w="2880" w:type="dxa"/>
            <w:tcBorders>
              <w:top w:val="single" w:sz="8"/>
              <w:left w:val="single" w:sz="8"/>
              <w:bottom w:val="single" w:sz="8"/>
              <w:right w:val="single" w:sz="8"/>
            </w:tcBorders>
            <w:tcMar/>
            <w:vAlign w:val="top"/>
          </w:tcPr>
          <w:p w:rsidR="33E1245E" w:rsidRDefault="33E1245E" w14:paraId="588C4A57" w14:textId="133CC8F6">
            <w:r w:rsidRPr="33E1245E" w:rsidR="33E1245E">
              <w:rPr>
                <w:rFonts w:ascii="Verdana" w:hAnsi="Verdana" w:eastAsia="Verdana" w:cs="Verdana"/>
                <w:color w:val="000000" w:themeColor="text1" w:themeTint="FF" w:themeShade="FF"/>
                <w:sz w:val="20"/>
                <w:szCs w:val="20"/>
              </w:rPr>
              <w:t>4,4,4 = 12</w:t>
            </w:r>
          </w:p>
        </w:tc>
      </w:tr>
      <w:tr w:rsidR="33E1245E" w:rsidTr="33E1245E" w14:paraId="02A67506">
        <w:tc>
          <w:tcPr>
            <w:tcW w:w="2895" w:type="dxa"/>
            <w:tcBorders>
              <w:top w:val="single" w:sz="8"/>
              <w:left w:val="single" w:sz="8"/>
              <w:bottom w:val="single" w:sz="8"/>
              <w:right w:val="single" w:sz="8"/>
            </w:tcBorders>
            <w:tcMar/>
            <w:vAlign w:val="top"/>
          </w:tcPr>
          <w:p w:rsidR="33E1245E" w:rsidRDefault="33E1245E" w14:paraId="182671BF" w14:textId="105DC472">
            <w:r w:rsidRPr="33E1245E" w:rsidR="33E1245E">
              <w:rPr>
                <w:rFonts w:ascii="Verdana" w:hAnsi="Verdana" w:eastAsia="Verdana" w:cs="Verdana"/>
                <w:color w:val="000000" w:themeColor="text1" w:themeTint="FF" w:themeShade="FF"/>
                <w:sz w:val="20"/>
                <w:szCs w:val="20"/>
              </w:rPr>
              <w:t>No drinks through the mouth</w:t>
            </w:r>
          </w:p>
        </w:tc>
        <w:tc>
          <w:tcPr>
            <w:tcW w:w="2895" w:type="dxa"/>
            <w:tcBorders>
              <w:top w:val="single" w:sz="8"/>
              <w:left w:val="single" w:sz="8"/>
              <w:bottom w:val="single" w:sz="8"/>
              <w:right w:val="single" w:sz="8"/>
            </w:tcBorders>
            <w:tcMar/>
            <w:vAlign w:val="top"/>
          </w:tcPr>
          <w:p w:rsidR="33E1245E" w:rsidRDefault="33E1245E" w14:paraId="1E3B438F" w14:textId="5CA11246">
            <w:r w:rsidRPr="33E1245E" w:rsidR="33E1245E">
              <w:rPr>
                <w:rFonts w:ascii="Verdana" w:hAnsi="Verdana" w:eastAsia="Verdana" w:cs="Verdana"/>
                <w:color w:val="000000" w:themeColor="text1" w:themeTint="FF" w:themeShade="FF"/>
                <w:sz w:val="20"/>
                <w:szCs w:val="20"/>
              </w:rPr>
              <w:t>Less than 15 tspns of food in a day</w:t>
            </w:r>
          </w:p>
        </w:tc>
        <w:tc>
          <w:tcPr>
            <w:tcW w:w="2880" w:type="dxa"/>
            <w:tcBorders>
              <w:top w:val="single" w:sz="8"/>
              <w:left w:val="single" w:sz="8"/>
              <w:bottom w:val="single" w:sz="8"/>
              <w:right w:val="single" w:sz="8"/>
            </w:tcBorders>
            <w:tcMar/>
            <w:vAlign w:val="top"/>
          </w:tcPr>
          <w:p w:rsidR="33E1245E" w:rsidRDefault="33E1245E" w14:paraId="26FBE9E3" w14:textId="7ED19DA8">
            <w:r w:rsidRPr="33E1245E" w:rsidR="33E1245E">
              <w:rPr>
                <w:rFonts w:ascii="Verdana" w:hAnsi="Verdana" w:eastAsia="Verdana" w:cs="Verdana"/>
                <w:color w:val="000000" w:themeColor="text1" w:themeTint="FF" w:themeShade="FF"/>
                <w:sz w:val="20"/>
                <w:szCs w:val="20"/>
              </w:rPr>
              <w:t>4,4,3 =11</w:t>
            </w:r>
          </w:p>
        </w:tc>
      </w:tr>
      <w:tr w:rsidR="33E1245E" w:rsidTr="33E1245E" w14:paraId="7CC6B176">
        <w:tc>
          <w:tcPr>
            <w:tcW w:w="2895" w:type="dxa"/>
            <w:tcBorders>
              <w:top w:val="single" w:sz="8"/>
              <w:left w:val="single" w:sz="8"/>
              <w:bottom w:val="single" w:sz="8"/>
              <w:right w:val="single" w:sz="8"/>
            </w:tcBorders>
            <w:tcMar/>
            <w:vAlign w:val="top"/>
          </w:tcPr>
          <w:p w:rsidR="33E1245E" w:rsidRDefault="33E1245E" w14:paraId="7FC82E06" w14:textId="2323BAE7">
            <w:r w:rsidRPr="33E1245E" w:rsidR="33E1245E">
              <w:rPr>
                <w:rFonts w:ascii="Verdana" w:hAnsi="Verdana" w:eastAsia="Verdana" w:cs="Verdana"/>
                <w:color w:val="000000" w:themeColor="text1" w:themeTint="FF" w:themeShade="FF"/>
                <w:sz w:val="20"/>
                <w:szCs w:val="20"/>
              </w:rPr>
              <w:t>Less than 15 tspns of drink in a day</w:t>
            </w:r>
          </w:p>
        </w:tc>
        <w:tc>
          <w:tcPr>
            <w:tcW w:w="2895" w:type="dxa"/>
            <w:tcBorders>
              <w:top w:val="single" w:sz="8"/>
              <w:left w:val="single" w:sz="8"/>
              <w:bottom w:val="single" w:sz="8"/>
              <w:right w:val="single" w:sz="8"/>
            </w:tcBorders>
            <w:tcMar/>
            <w:vAlign w:val="top"/>
          </w:tcPr>
          <w:p w:rsidR="33E1245E" w:rsidRDefault="33E1245E" w14:paraId="08856EF3" w14:textId="21DFB9A2">
            <w:r w:rsidRPr="33E1245E" w:rsidR="33E1245E">
              <w:rPr>
                <w:rFonts w:ascii="Verdana" w:hAnsi="Verdana" w:eastAsia="Verdana" w:cs="Verdana"/>
                <w:color w:val="000000" w:themeColor="text1" w:themeTint="FF" w:themeShade="FF"/>
                <w:sz w:val="20"/>
                <w:szCs w:val="20"/>
              </w:rPr>
              <w:t>No food through the mouth</w:t>
            </w:r>
          </w:p>
        </w:tc>
        <w:tc>
          <w:tcPr>
            <w:tcW w:w="2880" w:type="dxa"/>
            <w:tcBorders>
              <w:top w:val="single" w:sz="8"/>
              <w:left w:val="single" w:sz="8"/>
              <w:bottom w:val="single" w:sz="8"/>
              <w:right w:val="single" w:sz="8"/>
            </w:tcBorders>
            <w:tcMar/>
            <w:vAlign w:val="top"/>
          </w:tcPr>
          <w:p w:rsidR="33E1245E" w:rsidRDefault="33E1245E" w14:paraId="7E5E1375" w14:textId="40170A82">
            <w:r w:rsidRPr="33E1245E" w:rsidR="33E1245E">
              <w:rPr>
                <w:rFonts w:ascii="Verdana" w:hAnsi="Verdana" w:eastAsia="Verdana" w:cs="Verdana"/>
                <w:color w:val="000000" w:themeColor="text1" w:themeTint="FF" w:themeShade="FF"/>
                <w:sz w:val="20"/>
                <w:szCs w:val="20"/>
              </w:rPr>
              <w:t>4,4,3 = 11</w:t>
            </w:r>
          </w:p>
        </w:tc>
      </w:tr>
      <w:tr w:rsidR="33E1245E" w:rsidTr="33E1245E" w14:paraId="293968AF">
        <w:tc>
          <w:tcPr>
            <w:tcW w:w="2895" w:type="dxa"/>
            <w:tcBorders>
              <w:top w:val="single" w:sz="8"/>
              <w:left w:val="single" w:sz="8"/>
              <w:bottom w:val="single" w:sz="8"/>
              <w:right w:val="single" w:sz="8"/>
            </w:tcBorders>
            <w:tcMar/>
            <w:vAlign w:val="top"/>
          </w:tcPr>
          <w:p w:rsidR="33E1245E" w:rsidRDefault="33E1245E" w14:paraId="0728FFCD" w14:textId="154E7BB4">
            <w:r w:rsidRPr="33E1245E" w:rsidR="33E1245E">
              <w:rPr>
                <w:rFonts w:ascii="Verdana" w:hAnsi="Verdana" w:eastAsia="Verdana" w:cs="Verdana"/>
                <w:color w:val="000000" w:themeColor="text1" w:themeTint="FF" w:themeShade="FF"/>
                <w:sz w:val="20"/>
                <w:szCs w:val="20"/>
              </w:rPr>
              <w:t>5 tspns of water twice a day</w:t>
            </w:r>
          </w:p>
        </w:tc>
        <w:tc>
          <w:tcPr>
            <w:tcW w:w="2895" w:type="dxa"/>
            <w:tcBorders>
              <w:top w:val="single" w:sz="8"/>
              <w:left w:val="single" w:sz="8"/>
              <w:bottom w:val="single" w:sz="8"/>
              <w:right w:val="single" w:sz="8"/>
            </w:tcBorders>
            <w:tcMar/>
            <w:vAlign w:val="top"/>
          </w:tcPr>
          <w:p w:rsidR="33E1245E" w:rsidRDefault="33E1245E" w14:paraId="2C054A71" w14:textId="5D7E0E1E">
            <w:r w:rsidRPr="33E1245E" w:rsidR="33E1245E">
              <w:rPr>
                <w:rFonts w:ascii="Verdana" w:hAnsi="Verdana" w:eastAsia="Verdana" w:cs="Verdana"/>
                <w:color w:val="000000" w:themeColor="text1" w:themeTint="FF" w:themeShade="FF"/>
                <w:sz w:val="20"/>
                <w:szCs w:val="20"/>
              </w:rPr>
              <w:t>5 tspns of yogurt once a day</w:t>
            </w:r>
          </w:p>
        </w:tc>
        <w:tc>
          <w:tcPr>
            <w:tcW w:w="2880" w:type="dxa"/>
            <w:tcBorders>
              <w:top w:val="single" w:sz="8"/>
              <w:left w:val="single" w:sz="8"/>
              <w:bottom w:val="single" w:sz="8"/>
              <w:right w:val="single" w:sz="8"/>
            </w:tcBorders>
            <w:tcMar/>
            <w:vAlign w:val="top"/>
          </w:tcPr>
          <w:p w:rsidR="33E1245E" w:rsidRDefault="33E1245E" w14:paraId="754578C5" w14:textId="703864E3">
            <w:r w:rsidRPr="33E1245E" w:rsidR="33E1245E">
              <w:rPr>
                <w:rFonts w:ascii="Verdana" w:hAnsi="Verdana" w:eastAsia="Verdana" w:cs="Verdana"/>
                <w:color w:val="000000" w:themeColor="text1" w:themeTint="FF" w:themeShade="FF"/>
                <w:sz w:val="20"/>
                <w:szCs w:val="20"/>
              </w:rPr>
              <w:t>4,4,3 = 11</w:t>
            </w:r>
          </w:p>
        </w:tc>
      </w:tr>
      <w:tr w:rsidR="33E1245E" w:rsidTr="33E1245E" w14:paraId="6D98FA70">
        <w:tc>
          <w:tcPr>
            <w:tcW w:w="2895" w:type="dxa"/>
            <w:tcBorders>
              <w:top w:val="single" w:sz="8"/>
              <w:left w:val="single" w:sz="8"/>
              <w:bottom w:val="single" w:sz="8"/>
              <w:right w:val="single" w:sz="8"/>
            </w:tcBorders>
            <w:tcMar/>
            <w:vAlign w:val="top"/>
          </w:tcPr>
          <w:p w:rsidR="33E1245E" w:rsidRDefault="33E1245E" w14:paraId="64CA7E1E" w14:textId="0F14F961">
            <w:r w:rsidRPr="33E1245E" w:rsidR="33E1245E">
              <w:rPr>
                <w:rFonts w:ascii="Verdana" w:hAnsi="Verdana" w:eastAsia="Verdana" w:cs="Verdana"/>
                <w:color w:val="000000" w:themeColor="text1" w:themeTint="FF" w:themeShade="FF"/>
                <w:sz w:val="20"/>
                <w:szCs w:val="20"/>
              </w:rPr>
              <w:t>5 tspns of level 2 fluids 3 times a day</w:t>
            </w:r>
          </w:p>
        </w:tc>
        <w:tc>
          <w:tcPr>
            <w:tcW w:w="2895" w:type="dxa"/>
            <w:tcBorders>
              <w:top w:val="single" w:sz="8"/>
              <w:left w:val="single" w:sz="8"/>
              <w:bottom w:val="single" w:sz="8"/>
              <w:right w:val="single" w:sz="8"/>
            </w:tcBorders>
            <w:tcMar/>
            <w:vAlign w:val="top"/>
          </w:tcPr>
          <w:p w:rsidR="33E1245E" w:rsidRDefault="33E1245E" w14:paraId="7EE94FFC" w14:textId="5EE20408">
            <w:r w:rsidRPr="33E1245E" w:rsidR="33E1245E">
              <w:rPr>
                <w:rFonts w:ascii="Verdana" w:hAnsi="Verdana" w:eastAsia="Verdana" w:cs="Verdana"/>
                <w:color w:val="000000" w:themeColor="text1" w:themeTint="FF" w:themeShade="FF"/>
                <w:sz w:val="20"/>
                <w:szCs w:val="20"/>
              </w:rPr>
              <w:t>5 tspns of level 4 diet 3 times a day</w:t>
            </w:r>
          </w:p>
        </w:tc>
        <w:tc>
          <w:tcPr>
            <w:tcW w:w="2880" w:type="dxa"/>
            <w:tcBorders>
              <w:top w:val="single" w:sz="8"/>
              <w:left w:val="single" w:sz="8"/>
              <w:bottom w:val="single" w:sz="8"/>
              <w:right w:val="single" w:sz="8"/>
            </w:tcBorders>
            <w:tcMar/>
            <w:vAlign w:val="top"/>
          </w:tcPr>
          <w:p w:rsidR="33E1245E" w:rsidRDefault="33E1245E" w14:paraId="600057B3" w14:textId="503CDE32">
            <w:r w:rsidRPr="33E1245E" w:rsidR="33E1245E">
              <w:rPr>
                <w:rFonts w:ascii="Verdana" w:hAnsi="Verdana" w:eastAsia="Verdana" w:cs="Verdana"/>
                <w:color w:val="000000" w:themeColor="text1" w:themeTint="FF" w:themeShade="FF"/>
                <w:sz w:val="20"/>
                <w:szCs w:val="20"/>
              </w:rPr>
              <w:t>1,3,3 = 7</w:t>
            </w:r>
          </w:p>
        </w:tc>
      </w:tr>
      <w:tr w:rsidR="33E1245E" w:rsidTr="33E1245E" w14:paraId="46B43004">
        <w:tc>
          <w:tcPr>
            <w:tcW w:w="2895" w:type="dxa"/>
            <w:tcBorders>
              <w:top w:val="single" w:sz="8"/>
              <w:left w:val="single" w:sz="8"/>
              <w:bottom w:val="single" w:sz="8"/>
              <w:right w:val="single" w:sz="8"/>
            </w:tcBorders>
            <w:tcMar/>
            <w:vAlign w:val="top"/>
          </w:tcPr>
          <w:p w:rsidR="33E1245E" w:rsidRDefault="33E1245E" w14:paraId="0FC7FC6A" w14:textId="39237088">
            <w:r w:rsidRPr="33E1245E" w:rsidR="33E1245E">
              <w:rPr>
                <w:rFonts w:ascii="Verdana" w:hAnsi="Verdana" w:eastAsia="Verdana" w:cs="Verdana"/>
                <w:color w:val="000000" w:themeColor="text1" w:themeTint="FF" w:themeShade="FF"/>
                <w:sz w:val="20"/>
                <w:szCs w:val="20"/>
              </w:rPr>
              <w:t>100mls of level 1 fluids 4 times a day</w:t>
            </w:r>
          </w:p>
        </w:tc>
        <w:tc>
          <w:tcPr>
            <w:tcW w:w="2895" w:type="dxa"/>
            <w:tcBorders>
              <w:top w:val="single" w:sz="8"/>
              <w:left w:val="single" w:sz="8"/>
              <w:bottom w:val="single" w:sz="8"/>
              <w:right w:val="single" w:sz="8"/>
            </w:tcBorders>
            <w:tcMar/>
            <w:vAlign w:val="top"/>
          </w:tcPr>
          <w:p w:rsidR="33E1245E" w:rsidRDefault="33E1245E" w14:paraId="260E436E" w14:textId="00CF986C">
            <w:r w:rsidRPr="33E1245E" w:rsidR="33E1245E">
              <w:rPr>
                <w:rFonts w:ascii="Verdana" w:hAnsi="Verdana" w:eastAsia="Verdana" w:cs="Verdana"/>
                <w:color w:val="000000" w:themeColor="text1" w:themeTint="FF" w:themeShade="FF"/>
                <w:sz w:val="20"/>
                <w:szCs w:val="20"/>
              </w:rPr>
              <w:t>1/2 dinner plate of level 4 diet each meal</w:t>
            </w:r>
          </w:p>
        </w:tc>
        <w:tc>
          <w:tcPr>
            <w:tcW w:w="2880" w:type="dxa"/>
            <w:tcBorders>
              <w:top w:val="single" w:sz="8"/>
              <w:left w:val="single" w:sz="8"/>
              <w:bottom w:val="single" w:sz="8"/>
              <w:right w:val="single" w:sz="8"/>
            </w:tcBorders>
            <w:tcMar/>
            <w:vAlign w:val="top"/>
          </w:tcPr>
          <w:p w:rsidR="33E1245E" w:rsidRDefault="33E1245E" w14:paraId="59B37CE0" w14:textId="1FCCB40B">
            <w:r w:rsidRPr="33E1245E" w:rsidR="33E1245E">
              <w:rPr>
                <w:rFonts w:ascii="Verdana" w:hAnsi="Verdana" w:eastAsia="Verdana" w:cs="Verdana"/>
                <w:color w:val="000000" w:themeColor="text1" w:themeTint="FF" w:themeShade="FF"/>
                <w:sz w:val="20"/>
                <w:szCs w:val="20"/>
              </w:rPr>
              <w:t>1,3,3 = 7</w:t>
            </w:r>
          </w:p>
        </w:tc>
      </w:tr>
    </w:tbl>
    <w:p w:rsidR="33E1245E" w:rsidP="33E1245E" w:rsidRDefault="33E1245E" w14:paraId="1AB42F5E" w14:textId="26915417">
      <w:pPr>
        <w:spacing w:line="257" w:lineRule="auto"/>
      </w:pPr>
      <w:r w:rsidRPr="33E1245E" w:rsidR="33E1245E">
        <w:rPr>
          <w:rFonts w:ascii="Verdana" w:hAnsi="Verdana" w:eastAsia="Verdana" w:cs="Verdana"/>
          <w:noProof w:val="0"/>
          <w:color w:val="000000" w:themeColor="text1" w:themeTint="FF" w:themeShade="FF"/>
          <w:sz w:val="20"/>
          <w:szCs w:val="20"/>
          <w:lang w:val="en-GB"/>
        </w:rPr>
        <w:t xml:space="preserve"> </w:t>
      </w:r>
    </w:p>
    <w:p w:rsidR="33E1245E" w:rsidP="33E1245E" w:rsidRDefault="33E1245E" w14:paraId="4FE6EA02" w14:textId="051CDC67">
      <w:pPr>
        <w:spacing w:line="257" w:lineRule="auto"/>
      </w:pPr>
      <w:r w:rsidRPr="33E1245E" w:rsidR="33E1245E">
        <w:rPr>
          <w:rFonts w:ascii="Verdana" w:hAnsi="Verdana" w:eastAsia="Verdana" w:cs="Verdana"/>
          <w:b w:val="1"/>
          <w:bCs w:val="1"/>
          <w:noProof w:val="0"/>
          <w:sz w:val="20"/>
          <w:szCs w:val="20"/>
          <w:lang w:val="en-GB"/>
        </w:rPr>
        <w:t xml:space="preserve">Fluids: </w:t>
      </w:r>
    </w:p>
    <w:p w:rsidR="33E1245E" w:rsidP="33E1245E" w:rsidRDefault="33E1245E" w14:paraId="7E456D93" w14:textId="565B2EB5">
      <w:pPr>
        <w:spacing w:line="257" w:lineRule="auto"/>
      </w:pPr>
      <w:r w:rsidRPr="33E1245E" w:rsidR="33E1245E">
        <w:rPr>
          <w:rFonts w:ascii="Verdana" w:hAnsi="Verdana" w:eastAsia="Verdana" w:cs="Verdana"/>
          <w:noProof w:val="0"/>
          <w:sz w:val="20"/>
          <w:szCs w:val="20"/>
          <w:lang w:val="en-GB"/>
        </w:rPr>
        <w:t>If a level is given, match it to the level on the table.</w:t>
      </w:r>
    </w:p>
    <w:p w:rsidR="33E1245E" w:rsidP="33E1245E" w:rsidRDefault="33E1245E" w14:paraId="417D640A" w14:textId="2573AA6E">
      <w:pPr>
        <w:spacing w:line="257" w:lineRule="auto"/>
      </w:pPr>
      <w:r w:rsidRPr="33E1245E" w:rsidR="33E1245E">
        <w:rPr>
          <w:rFonts w:ascii="Verdana" w:hAnsi="Verdana" w:eastAsia="Verdana" w:cs="Verdana"/>
          <w:noProof w:val="0"/>
          <w:sz w:val="20"/>
          <w:szCs w:val="20"/>
          <w:lang w:val="en-GB"/>
        </w:rPr>
        <w:t>If the level isn’t known and number of scoops is given (check that this is for 200mls (best estimate)) check against the table below:</w:t>
      </w:r>
    </w:p>
    <w:tbl>
      <w:tblPr>
        <w:tblStyle w:val="TableGrid"/>
        <w:tblW w:w="0" w:type="auto"/>
        <w:tblInd w:w="360" w:type="dxa"/>
        <w:tblLayout w:type="fixed"/>
        <w:tblLook w:val="04A0" w:firstRow="1" w:lastRow="0" w:firstColumn="1" w:lastColumn="0" w:noHBand="0" w:noVBand="1"/>
      </w:tblPr>
      <w:tblGrid>
        <w:gridCol w:w="1695"/>
        <w:gridCol w:w="1740"/>
        <w:gridCol w:w="1665"/>
        <w:gridCol w:w="2070"/>
        <w:gridCol w:w="1470"/>
      </w:tblGrid>
      <w:tr w:rsidR="33E1245E" w:rsidTr="33E1245E" w14:paraId="37473B0F">
        <w:tc>
          <w:tcPr>
            <w:tcW w:w="1695" w:type="dxa"/>
            <w:tcBorders>
              <w:top w:val="single" w:sz="8"/>
              <w:left w:val="single" w:sz="8"/>
              <w:bottom w:val="single" w:sz="8"/>
              <w:right w:val="single" w:sz="8"/>
            </w:tcBorders>
            <w:tcMar/>
            <w:vAlign w:val="top"/>
          </w:tcPr>
          <w:p w:rsidR="33E1245E" w:rsidRDefault="33E1245E" w14:paraId="36A32D1A" w14:textId="7B102CA5">
            <w:r w:rsidRPr="33E1245E" w:rsidR="33E1245E">
              <w:rPr>
                <w:rFonts w:ascii="Verdana" w:hAnsi="Verdana" w:eastAsia="Verdana" w:cs="Verdana"/>
                <w:sz w:val="20"/>
                <w:szCs w:val="20"/>
              </w:rPr>
              <w:t>Thickener brand</w:t>
            </w:r>
          </w:p>
        </w:tc>
        <w:tc>
          <w:tcPr>
            <w:tcW w:w="1740" w:type="dxa"/>
            <w:tcBorders>
              <w:top w:val="single" w:sz="8"/>
              <w:left w:val="single" w:sz="8"/>
              <w:bottom w:val="single" w:sz="8"/>
              <w:right w:val="single" w:sz="8"/>
            </w:tcBorders>
            <w:tcMar/>
            <w:vAlign w:val="top"/>
          </w:tcPr>
          <w:p w:rsidR="33E1245E" w:rsidRDefault="33E1245E" w14:paraId="5621B105" w14:textId="3F8BD00C">
            <w:r w:rsidRPr="33E1245E" w:rsidR="33E1245E">
              <w:rPr>
                <w:rFonts w:ascii="Verdana" w:hAnsi="Verdana" w:eastAsia="Verdana" w:cs="Verdana"/>
                <w:sz w:val="20"/>
                <w:szCs w:val="20"/>
              </w:rPr>
              <w:t>Thickener name</w:t>
            </w:r>
          </w:p>
        </w:tc>
        <w:tc>
          <w:tcPr>
            <w:tcW w:w="1665" w:type="dxa"/>
            <w:tcBorders>
              <w:top w:val="single" w:sz="8"/>
              <w:left w:val="single" w:sz="8"/>
              <w:bottom w:val="single" w:sz="8"/>
              <w:right w:val="single" w:sz="8"/>
            </w:tcBorders>
            <w:tcMar/>
            <w:vAlign w:val="top"/>
          </w:tcPr>
          <w:p w:rsidR="33E1245E" w:rsidRDefault="33E1245E" w14:paraId="05AC4371" w14:textId="1E1EF547">
            <w:r w:rsidRPr="33E1245E" w:rsidR="33E1245E">
              <w:rPr>
                <w:rFonts w:ascii="Verdana" w:hAnsi="Verdana" w:eastAsia="Verdana" w:cs="Verdana"/>
                <w:sz w:val="20"/>
                <w:szCs w:val="20"/>
              </w:rPr>
              <w:t>Number of scoops</w:t>
            </w:r>
          </w:p>
        </w:tc>
        <w:tc>
          <w:tcPr>
            <w:tcW w:w="2070" w:type="dxa"/>
            <w:tcBorders>
              <w:top w:val="single" w:sz="8"/>
              <w:left w:val="single" w:sz="8"/>
              <w:bottom w:val="single" w:sz="8"/>
              <w:right w:val="single" w:sz="8"/>
            </w:tcBorders>
            <w:tcMar/>
            <w:vAlign w:val="top"/>
          </w:tcPr>
          <w:p w:rsidR="33E1245E" w:rsidRDefault="33E1245E" w14:paraId="5484EA71" w14:textId="0EB8758E">
            <w:r w:rsidRPr="33E1245E" w:rsidR="33E1245E">
              <w:rPr>
                <w:rFonts w:ascii="Verdana" w:hAnsi="Verdana" w:eastAsia="Verdana" w:cs="Verdana"/>
                <w:sz w:val="20"/>
                <w:szCs w:val="20"/>
              </w:rPr>
              <w:t>Corresponding level</w:t>
            </w:r>
          </w:p>
        </w:tc>
        <w:tc>
          <w:tcPr>
            <w:tcW w:w="1470" w:type="dxa"/>
            <w:tcBorders>
              <w:top w:val="single" w:sz="8"/>
              <w:left w:val="single" w:sz="8"/>
              <w:bottom w:val="single" w:sz="8"/>
              <w:right w:val="single" w:sz="8"/>
            </w:tcBorders>
            <w:tcMar/>
            <w:vAlign w:val="top"/>
          </w:tcPr>
          <w:p w:rsidR="33E1245E" w:rsidRDefault="33E1245E" w14:paraId="6DA2F321" w14:textId="5220EE6C">
            <w:r w:rsidRPr="33E1245E" w:rsidR="33E1245E">
              <w:rPr>
                <w:rFonts w:ascii="Verdana" w:hAnsi="Verdana" w:eastAsia="Verdana" w:cs="Verdana"/>
                <w:sz w:val="20"/>
                <w:szCs w:val="20"/>
              </w:rPr>
              <w:t>DSRS fluid score</w:t>
            </w:r>
          </w:p>
        </w:tc>
      </w:tr>
      <w:tr w:rsidR="33E1245E" w:rsidTr="33E1245E" w14:paraId="766BBFC8">
        <w:tc>
          <w:tcPr>
            <w:tcW w:w="1695" w:type="dxa"/>
            <w:tcBorders>
              <w:top w:val="single" w:sz="8"/>
              <w:left w:val="single" w:sz="8"/>
              <w:bottom w:val="single" w:sz="8"/>
              <w:right w:val="single" w:sz="8"/>
            </w:tcBorders>
            <w:tcMar/>
            <w:vAlign w:val="top"/>
          </w:tcPr>
          <w:p w:rsidR="33E1245E" w:rsidRDefault="33E1245E" w14:paraId="17F21902" w14:textId="0DB00E0E">
            <w:r w:rsidRPr="33E1245E" w:rsidR="33E1245E">
              <w:rPr>
                <w:rFonts w:ascii="Verdana" w:hAnsi="Verdana" w:eastAsia="Verdana" w:cs="Verdana"/>
                <w:sz w:val="20"/>
                <w:szCs w:val="20"/>
              </w:rPr>
              <w:t>Nutricia</w:t>
            </w:r>
          </w:p>
        </w:tc>
        <w:tc>
          <w:tcPr>
            <w:tcW w:w="1740" w:type="dxa"/>
            <w:tcBorders>
              <w:top w:val="single" w:sz="8"/>
              <w:left w:val="single" w:sz="8"/>
              <w:bottom w:val="single" w:sz="8"/>
              <w:right w:val="single" w:sz="8"/>
            </w:tcBorders>
            <w:tcMar/>
            <w:vAlign w:val="top"/>
          </w:tcPr>
          <w:p w:rsidR="33E1245E" w:rsidRDefault="33E1245E" w14:paraId="4DF28DF0" w14:textId="5F0ACFCC">
            <w:r w:rsidRPr="33E1245E" w:rsidR="33E1245E">
              <w:rPr>
                <w:rFonts w:ascii="Verdana" w:hAnsi="Verdana" w:eastAsia="Verdana" w:cs="Verdana"/>
                <w:sz w:val="20"/>
                <w:szCs w:val="20"/>
              </w:rPr>
              <w:t>Nutilis Clear</w:t>
            </w:r>
          </w:p>
        </w:tc>
        <w:tc>
          <w:tcPr>
            <w:tcW w:w="1665" w:type="dxa"/>
            <w:tcBorders>
              <w:top w:val="single" w:sz="8"/>
              <w:left w:val="single" w:sz="8"/>
              <w:bottom w:val="single" w:sz="8"/>
              <w:right w:val="single" w:sz="8"/>
            </w:tcBorders>
            <w:tcMar/>
            <w:vAlign w:val="top"/>
          </w:tcPr>
          <w:p w:rsidR="33E1245E" w:rsidRDefault="33E1245E" w14:paraId="01665A83" w14:textId="2A247E4F">
            <w:r w:rsidRPr="33E1245E" w:rsidR="33E1245E">
              <w:rPr>
                <w:rFonts w:ascii="Verdana" w:hAnsi="Verdana" w:eastAsia="Verdana" w:cs="Verdana"/>
                <w:sz w:val="20"/>
                <w:szCs w:val="20"/>
              </w:rPr>
              <w:t>1 scoop</w:t>
            </w:r>
          </w:p>
          <w:p w:rsidR="33E1245E" w:rsidRDefault="33E1245E" w14:paraId="1359CA15" w14:textId="790EC7C4">
            <w:r w:rsidRPr="33E1245E" w:rsidR="33E1245E">
              <w:rPr>
                <w:rFonts w:ascii="Verdana" w:hAnsi="Verdana" w:eastAsia="Verdana" w:cs="Verdana"/>
                <w:sz w:val="20"/>
                <w:szCs w:val="20"/>
              </w:rPr>
              <w:t>2 scoops</w:t>
            </w:r>
          </w:p>
          <w:p w:rsidR="33E1245E" w:rsidRDefault="33E1245E" w14:paraId="10DE2DDA" w14:textId="3DC62882">
            <w:r w:rsidRPr="33E1245E" w:rsidR="33E1245E">
              <w:rPr>
                <w:rFonts w:ascii="Verdana" w:hAnsi="Verdana" w:eastAsia="Verdana" w:cs="Verdana"/>
                <w:sz w:val="20"/>
                <w:szCs w:val="20"/>
              </w:rPr>
              <w:t>3 scoops</w:t>
            </w:r>
          </w:p>
          <w:p w:rsidR="33E1245E" w:rsidRDefault="33E1245E" w14:paraId="6A7C41B9" w14:textId="0BE44AE9">
            <w:r w:rsidRPr="33E1245E" w:rsidR="33E1245E">
              <w:rPr>
                <w:rFonts w:ascii="Verdana" w:hAnsi="Verdana" w:eastAsia="Verdana" w:cs="Verdana"/>
                <w:sz w:val="20"/>
                <w:szCs w:val="20"/>
              </w:rPr>
              <w:t>7 scoops</w:t>
            </w:r>
          </w:p>
        </w:tc>
        <w:tc>
          <w:tcPr>
            <w:tcW w:w="2070" w:type="dxa"/>
            <w:tcBorders>
              <w:top w:val="single" w:sz="8"/>
              <w:left w:val="single" w:sz="8"/>
              <w:bottom w:val="single" w:sz="8"/>
              <w:right w:val="single" w:sz="8"/>
            </w:tcBorders>
            <w:tcMar/>
            <w:vAlign w:val="top"/>
          </w:tcPr>
          <w:p w:rsidR="33E1245E" w:rsidRDefault="33E1245E" w14:paraId="3D2B344E" w14:textId="205C0DB5">
            <w:r w:rsidRPr="33E1245E" w:rsidR="33E1245E">
              <w:rPr>
                <w:rFonts w:ascii="Verdana" w:hAnsi="Verdana" w:eastAsia="Verdana" w:cs="Verdana"/>
                <w:sz w:val="20"/>
                <w:szCs w:val="20"/>
              </w:rPr>
              <w:t>Level 1</w:t>
            </w:r>
          </w:p>
          <w:p w:rsidR="33E1245E" w:rsidRDefault="33E1245E" w14:paraId="4698FB72" w14:textId="25006ADA">
            <w:r w:rsidRPr="33E1245E" w:rsidR="33E1245E">
              <w:rPr>
                <w:rFonts w:ascii="Verdana" w:hAnsi="Verdana" w:eastAsia="Verdana" w:cs="Verdana"/>
                <w:sz w:val="20"/>
                <w:szCs w:val="20"/>
              </w:rPr>
              <w:t xml:space="preserve">Level 2 </w:t>
            </w:r>
          </w:p>
          <w:p w:rsidR="33E1245E" w:rsidRDefault="33E1245E" w14:paraId="64CA33DE" w14:textId="33743077">
            <w:r w:rsidRPr="33E1245E" w:rsidR="33E1245E">
              <w:rPr>
                <w:rFonts w:ascii="Verdana" w:hAnsi="Verdana" w:eastAsia="Verdana" w:cs="Verdana"/>
                <w:sz w:val="20"/>
                <w:szCs w:val="20"/>
              </w:rPr>
              <w:t>Level 3</w:t>
            </w:r>
          </w:p>
          <w:p w:rsidR="33E1245E" w:rsidRDefault="33E1245E" w14:paraId="30F39E30" w14:textId="175D1B54">
            <w:r w:rsidRPr="33E1245E" w:rsidR="33E1245E">
              <w:rPr>
                <w:rFonts w:ascii="Verdana" w:hAnsi="Verdana" w:eastAsia="Verdana" w:cs="Verdana"/>
                <w:sz w:val="20"/>
                <w:szCs w:val="20"/>
              </w:rPr>
              <w:t>Level 4</w:t>
            </w:r>
          </w:p>
        </w:tc>
        <w:tc>
          <w:tcPr>
            <w:tcW w:w="1470" w:type="dxa"/>
            <w:tcBorders>
              <w:top w:val="single" w:sz="8"/>
              <w:left w:val="single" w:sz="8"/>
              <w:bottom w:val="single" w:sz="8"/>
              <w:right w:val="single" w:sz="8"/>
            </w:tcBorders>
            <w:tcMar/>
            <w:vAlign w:val="top"/>
          </w:tcPr>
          <w:p w:rsidR="33E1245E" w:rsidRDefault="33E1245E" w14:paraId="46B4558E" w14:textId="1ADC384E">
            <w:r w:rsidRPr="33E1245E" w:rsidR="33E1245E">
              <w:rPr>
                <w:rFonts w:ascii="Verdana" w:hAnsi="Verdana" w:eastAsia="Verdana" w:cs="Verdana"/>
                <w:sz w:val="20"/>
                <w:szCs w:val="20"/>
              </w:rPr>
              <w:t>1</w:t>
            </w:r>
          </w:p>
          <w:p w:rsidR="33E1245E" w:rsidRDefault="33E1245E" w14:paraId="148A9F28" w14:textId="2C84CD5E">
            <w:r w:rsidRPr="33E1245E" w:rsidR="33E1245E">
              <w:rPr>
                <w:rFonts w:ascii="Verdana" w:hAnsi="Verdana" w:eastAsia="Verdana" w:cs="Verdana"/>
                <w:sz w:val="20"/>
                <w:szCs w:val="20"/>
              </w:rPr>
              <w:t>1</w:t>
            </w:r>
          </w:p>
          <w:p w:rsidR="33E1245E" w:rsidRDefault="33E1245E" w14:paraId="10229BB1" w14:textId="3C031A34">
            <w:r w:rsidRPr="33E1245E" w:rsidR="33E1245E">
              <w:rPr>
                <w:rFonts w:ascii="Verdana" w:hAnsi="Verdana" w:eastAsia="Verdana" w:cs="Verdana"/>
                <w:sz w:val="20"/>
                <w:szCs w:val="20"/>
              </w:rPr>
              <w:t>2</w:t>
            </w:r>
          </w:p>
          <w:p w:rsidR="33E1245E" w:rsidRDefault="33E1245E" w14:paraId="2CFA6A34" w14:textId="07B4C054">
            <w:r w:rsidRPr="33E1245E" w:rsidR="33E1245E">
              <w:rPr>
                <w:rFonts w:ascii="Verdana" w:hAnsi="Verdana" w:eastAsia="Verdana" w:cs="Verdana"/>
                <w:sz w:val="20"/>
                <w:szCs w:val="20"/>
              </w:rPr>
              <w:t>3</w:t>
            </w:r>
          </w:p>
        </w:tc>
      </w:tr>
      <w:tr w:rsidR="33E1245E" w:rsidTr="33E1245E" w14:paraId="1D477EB9">
        <w:tc>
          <w:tcPr>
            <w:tcW w:w="1695" w:type="dxa"/>
            <w:tcBorders>
              <w:top w:val="single" w:sz="8"/>
              <w:left w:val="single" w:sz="8"/>
              <w:bottom w:val="single" w:sz="8"/>
              <w:right w:val="single" w:sz="8"/>
            </w:tcBorders>
            <w:tcMar/>
            <w:vAlign w:val="top"/>
          </w:tcPr>
          <w:p w:rsidR="33E1245E" w:rsidRDefault="33E1245E" w14:paraId="5738B969" w14:textId="1B9BE41E">
            <w:r w:rsidRPr="33E1245E" w:rsidR="33E1245E">
              <w:rPr>
                <w:rFonts w:ascii="Verdana" w:hAnsi="Verdana" w:eastAsia="Verdana" w:cs="Verdana"/>
                <w:sz w:val="20"/>
                <w:szCs w:val="20"/>
              </w:rPr>
              <w:t>Nestle</w:t>
            </w:r>
          </w:p>
        </w:tc>
        <w:tc>
          <w:tcPr>
            <w:tcW w:w="1740" w:type="dxa"/>
            <w:tcBorders>
              <w:top w:val="single" w:sz="8"/>
              <w:left w:val="single" w:sz="8"/>
              <w:bottom w:val="single" w:sz="8"/>
              <w:right w:val="single" w:sz="8"/>
            </w:tcBorders>
            <w:tcMar/>
            <w:vAlign w:val="top"/>
          </w:tcPr>
          <w:p w:rsidR="33E1245E" w:rsidRDefault="33E1245E" w14:paraId="0B818496" w14:textId="75130C67">
            <w:r w:rsidRPr="33E1245E" w:rsidR="33E1245E">
              <w:rPr>
                <w:rFonts w:ascii="Verdana" w:hAnsi="Verdana" w:eastAsia="Verdana" w:cs="Verdana"/>
                <w:sz w:val="20"/>
                <w:szCs w:val="20"/>
              </w:rPr>
              <w:t>Resource Thicken up Clear</w:t>
            </w:r>
          </w:p>
        </w:tc>
        <w:tc>
          <w:tcPr>
            <w:tcW w:w="1665" w:type="dxa"/>
            <w:tcBorders>
              <w:top w:val="single" w:sz="8"/>
              <w:left w:val="single" w:sz="8"/>
              <w:bottom w:val="single" w:sz="8"/>
              <w:right w:val="single" w:sz="8"/>
            </w:tcBorders>
            <w:tcMar/>
            <w:vAlign w:val="top"/>
          </w:tcPr>
          <w:p w:rsidR="33E1245E" w:rsidRDefault="33E1245E" w14:paraId="5AC12BA5" w14:textId="61F4CC54">
            <w:r w:rsidRPr="33E1245E" w:rsidR="33E1245E">
              <w:rPr>
                <w:rFonts w:ascii="Verdana" w:hAnsi="Verdana" w:eastAsia="Verdana" w:cs="Verdana"/>
                <w:sz w:val="20"/>
                <w:szCs w:val="20"/>
              </w:rPr>
              <w:t>1 scoop</w:t>
            </w:r>
          </w:p>
          <w:p w:rsidR="33E1245E" w:rsidRDefault="33E1245E" w14:paraId="3174B9D6" w14:textId="46054F4A">
            <w:r w:rsidRPr="33E1245E" w:rsidR="33E1245E">
              <w:rPr>
                <w:rFonts w:ascii="Verdana" w:hAnsi="Verdana" w:eastAsia="Verdana" w:cs="Verdana"/>
                <w:sz w:val="20"/>
                <w:szCs w:val="20"/>
              </w:rPr>
              <w:t>2 scoops</w:t>
            </w:r>
          </w:p>
          <w:p w:rsidR="33E1245E" w:rsidRDefault="33E1245E" w14:paraId="0060A83D" w14:textId="71927A12">
            <w:r w:rsidRPr="33E1245E" w:rsidR="33E1245E">
              <w:rPr>
                <w:rFonts w:ascii="Verdana" w:hAnsi="Verdana" w:eastAsia="Verdana" w:cs="Verdana"/>
                <w:sz w:val="20"/>
                <w:szCs w:val="20"/>
              </w:rPr>
              <w:t>3 scoops</w:t>
            </w:r>
          </w:p>
          <w:p w:rsidR="33E1245E" w:rsidRDefault="33E1245E" w14:paraId="072E90B4" w14:textId="3C762051">
            <w:r w:rsidRPr="33E1245E" w:rsidR="33E1245E">
              <w:rPr>
                <w:rFonts w:ascii="Verdana" w:hAnsi="Verdana" w:eastAsia="Verdana" w:cs="Verdana"/>
                <w:sz w:val="20"/>
                <w:szCs w:val="20"/>
              </w:rPr>
              <w:t>8 scoops</w:t>
            </w:r>
          </w:p>
        </w:tc>
        <w:tc>
          <w:tcPr>
            <w:tcW w:w="2070" w:type="dxa"/>
            <w:tcBorders>
              <w:top w:val="single" w:sz="8"/>
              <w:left w:val="single" w:sz="8"/>
              <w:bottom w:val="single" w:sz="8"/>
              <w:right w:val="single" w:sz="8"/>
            </w:tcBorders>
            <w:tcMar/>
            <w:vAlign w:val="top"/>
          </w:tcPr>
          <w:p w:rsidR="33E1245E" w:rsidRDefault="33E1245E" w14:paraId="0EFB917A" w14:textId="0B6272D2">
            <w:r w:rsidRPr="33E1245E" w:rsidR="33E1245E">
              <w:rPr>
                <w:rFonts w:ascii="Verdana" w:hAnsi="Verdana" w:eastAsia="Verdana" w:cs="Verdana"/>
                <w:sz w:val="20"/>
                <w:szCs w:val="20"/>
              </w:rPr>
              <w:t>Level 1</w:t>
            </w:r>
          </w:p>
          <w:p w:rsidR="33E1245E" w:rsidRDefault="33E1245E" w14:paraId="63566081" w14:textId="2E894B98">
            <w:r w:rsidRPr="33E1245E" w:rsidR="33E1245E">
              <w:rPr>
                <w:rFonts w:ascii="Verdana" w:hAnsi="Verdana" w:eastAsia="Verdana" w:cs="Verdana"/>
                <w:sz w:val="20"/>
                <w:szCs w:val="20"/>
              </w:rPr>
              <w:t xml:space="preserve">Level 2 </w:t>
            </w:r>
          </w:p>
          <w:p w:rsidR="33E1245E" w:rsidRDefault="33E1245E" w14:paraId="12A73EF2" w14:textId="5A82F5CD">
            <w:r w:rsidRPr="33E1245E" w:rsidR="33E1245E">
              <w:rPr>
                <w:rFonts w:ascii="Verdana" w:hAnsi="Verdana" w:eastAsia="Verdana" w:cs="Verdana"/>
                <w:sz w:val="20"/>
                <w:szCs w:val="20"/>
              </w:rPr>
              <w:t>Level 3</w:t>
            </w:r>
          </w:p>
          <w:p w:rsidR="33E1245E" w:rsidRDefault="33E1245E" w14:paraId="3B7D1AE1" w14:textId="28208924">
            <w:r w:rsidRPr="33E1245E" w:rsidR="33E1245E">
              <w:rPr>
                <w:rFonts w:ascii="Verdana" w:hAnsi="Verdana" w:eastAsia="Verdana" w:cs="Verdana"/>
                <w:sz w:val="20"/>
                <w:szCs w:val="20"/>
              </w:rPr>
              <w:t>Level 4</w:t>
            </w:r>
          </w:p>
        </w:tc>
        <w:tc>
          <w:tcPr>
            <w:tcW w:w="1470" w:type="dxa"/>
            <w:tcBorders>
              <w:top w:val="single" w:sz="8"/>
              <w:left w:val="single" w:sz="8"/>
              <w:bottom w:val="single" w:sz="8"/>
              <w:right w:val="single" w:sz="8"/>
            </w:tcBorders>
            <w:tcMar/>
            <w:vAlign w:val="top"/>
          </w:tcPr>
          <w:p w:rsidR="33E1245E" w:rsidRDefault="33E1245E" w14:paraId="7E44E3FE" w14:textId="5D158240">
            <w:r w:rsidRPr="33E1245E" w:rsidR="33E1245E">
              <w:rPr>
                <w:rFonts w:ascii="Verdana" w:hAnsi="Verdana" w:eastAsia="Verdana" w:cs="Verdana"/>
                <w:sz w:val="20"/>
                <w:szCs w:val="20"/>
              </w:rPr>
              <w:t>1</w:t>
            </w:r>
          </w:p>
          <w:p w:rsidR="33E1245E" w:rsidRDefault="33E1245E" w14:paraId="26EAE959" w14:textId="638A4B23">
            <w:r w:rsidRPr="33E1245E" w:rsidR="33E1245E">
              <w:rPr>
                <w:rFonts w:ascii="Verdana" w:hAnsi="Verdana" w:eastAsia="Verdana" w:cs="Verdana"/>
                <w:sz w:val="20"/>
                <w:szCs w:val="20"/>
              </w:rPr>
              <w:t>1</w:t>
            </w:r>
          </w:p>
          <w:p w:rsidR="33E1245E" w:rsidRDefault="33E1245E" w14:paraId="43D83CA3" w14:textId="541FBEF6">
            <w:r w:rsidRPr="33E1245E" w:rsidR="33E1245E">
              <w:rPr>
                <w:rFonts w:ascii="Verdana" w:hAnsi="Verdana" w:eastAsia="Verdana" w:cs="Verdana"/>
                <w:sz w:val="20"/>
                <w:szCs w:val="20"/>
              </w:rPr>
              <w:t>2</w:t>
            </w:r>
          </w:p>
          <w:p w:rsidR="33E1245E" w:rsidRDefault="33E1245E" w14:paraId="67DAF35C" w14:textId="73B91662">
            <w:r w:rsidRPr="33E1245E" w:rsidR="33E1245E">
              <w:rPr>
                <w:rFonts w:ascii="Verdana" w:hAnsi="Verdana" w:eastAsia="Verdana" w:cs="Verdana"/>
                <w:sz w:val="20"/>
                <w:szCs w:val="20"/>
              </w:rPr>
              <w:t>3</w:t>
            </w:r>
          </w:p>
        </w:tc>
      </w:tr>
      <w:tr w:rsidR="33E1245E" w:rsidTr="33E1245E" w14:paraId="7CFDFE2F">
        <w:tc>
          <w:tcPr>
            <w:tcW w:w="1695" w:type="dxa"/>
            <w:tcBorders>
              <w:top w:val="single" w:sz="8"/>
              <w:left w:val="single" w:sz="8"/>
              <w:bottom w:val="single" w:sz="8"/>
              <w:right w:val="single" w:sz="8"/>
            </w:tcBorders>
            <w:tcMar/>
            <w:vAlign w:val="top"/>
          </w:tcPr>
          <w:p w:rsidR="33E1245E" w:rsidRDefault="33E1245E" w14:paraId="32FE1504" w14:textId="4694808D">
            <w:r w:rsidRPr="33E1245E" w:rsidR="33E1245E">
              <w:rPr>
                <w:rFonts w:ascii="Verdana" w:hAnsi="Verdana" w:eastAsia="Verdana" w:cs="Verdana"/>
                <w:sz w:val="20"/>
                <w:szCs w:val="20"/>
              </w:rPr>
              <w:t>Fresenius</w:t>
            </w:r>
          </w:p>
        </w:tc>
        <w:tc>
          <w:tcPr>
            <w:tcW w:w="1740" w:type="dxa"/>
            <w:tcBorders>
              <w:top w:val="single" w:sz="8"/>
              <w:left w:val="single" w:sz="8"/>
              <w:bottom w:val="single" w:sz="8"/>
              <w:right w:val="single" w:sz="8"/>
            </w:tcBorders>
            <w:tcMar/>
            <w:vAlign w:val="top"/>
          </w:tcPr>
          <w:p w:rsidR="33E1245E" w:rsidRDefault="33E1245E" w14:paraId="3C5FC81D" w14:textId="54306E39">
            <w:r w:rsidRPr="33E1245E" w:rsidR="33E1245E">
              <w:rPr>
                <w:rFonts w:ascii="Verdana" w:hAnsi="Verdana" w:eastAsia="Verdana" w:cs="Verdana"/>
                <w:sz w:val="20"/>
                <w:szCs w:val="20"/>
              </w:rPr>
              <w:t>Thick and Easy Clear</w:t>
            </w:r>
          </w:p>
        </w:tc>
        <w:tc>
          <w:tcPr>
            <w:tcW w:w="1665" w:type="dxa"/>
            <w:tcBorders>
              <w:top w:val="single" w:sz="8"/>
              <w:left w:val="single" w:sz="8"/>
              <w:bottom w:val="single" w:sz="8"/>
              <w:right w:val="single" w:sz="8"/>
            </w:tcBorders>
            <w:tcMar/>
            <w:vAlign w:val="top"/>
          </w:tcPr>
          <w:p w:rsidR="33E1245E" w:rsidRDefault="33E1245E" w14:paraId="6112BA44" w14:textId="258A81D0">
            <w:r w:rsidRPr="33E1245E" w:rsidR="33E1245E">
              <w:rPr>
                <w:rFonts w:ascii="Verdana" w:hAnsi="Verdana" w:eastAsia="Verdana" w:cs="Verdana"/>
                <w:sz w:val="20"/>
                <w:szCs w:val="20"/>
              </w:rPr>
              <w:t>1 scoop</w:t>
            </w:r>
          </w:p>
          <w:p w:rsidR="33E1245E" w:rsidRDefault="33E1245E" w14:paraId="129B05FD" w14:textId="61C4158A">
            <w:r w:rsidRPr="33E1245E" w:rsidR="33E1245E">
              <w:rPr>
                <w:rFonts w:ascii="Verdana" w:hAnsi="Verdana" w:eastAsia="Verdana" w:cs="Verdana"/>
                <w:sz w:val="20"/>
                <w:szCs w:val="20"/>
              </w:rPr>
              <w:t>2 scoops</w:t>
            </w:r>
          </w:p>
          <w:p w:rsidR="33E1245E" w:rsidRDefault="33E1245E" w14:paraId="5B54C95B" w14:textId="0563B40D">
            <w:r w:rsidRPr="33E1245E" w:rsidR="33E1245E">
              <w:rPr>
                <w:rFonts w:ascii="Verdana" w:hAnsi="Verdana" w:eastAsia="Verdana" w:cs="Verdana"/>
                <w:sz w:val="20"/>
                <w:szCs w:val="20"/>
              </w:rPr>
              <w:t>3 scoops</w:t>
            </w:r>
          </w:p>
          <w:p w:rsidR="33E1245E" w:rsidRDefault="33E1245E" w14:paraId="3D75480D" w14:textId="03E440D3">
            <w:r w:rsidRPr="33E1245E" w:rsidR="33E1245E">
              <w:rPr>
                <w:rFonts w:ascii="Verdana" w:hAnsi="Verdana" w:eastAsia="Verdana" w:cs="Verdana"/>
                <w:sz w:val="20"/>
                <w:szCs w:val="20"/>
              </w:rPr>
              <w:t>6 scoops</w:t>
            </w:r>
          </w:p>
        </w:tc>
        <w:tc>
          <w:tcPr>
            <w:tcW w:w="2070" w:type="dxa"/>
            <w:tcBorders>
              <w:top w:val="single" w:sz="8"/>
              <w:left w:val="single" w:sz="8"/>
              <w:bottom w:val="single" w:sz="8"/>
              <w:right w:val="single" w:sz="8"/>
            </w:tcBorders>
            <w:tcMar/>
            <w:vAlign w:val="top"/>
          </w:tcPr>
          <w:p w:rsidR="33E1245E" w:rsidRDefault="33E1245E" w14:paraId="3B5A29DC" w14:textId="20397AA8">
            <w:r w:rsidRPr="33E1245E" w:rsidR="33E1245E">
              <w:rPr>
                <w:rFonts w:ascii="Verdana" w:hAnsi="Verdana" w:eastAsia="Verdana" w:cs="Verdana"/>
                <w:sz w:val="20"/>
                <w:szCs w:val="20"/>
              </w:rPr>
              <w:t>Level 1</w:t>
            </w:r>
          </w:p>
          <w:p w:rsidR="33E1245E" w:rsidRDefault="33E1245E" w14:paraId="5EF150EA" w14:textId="2147BA66">
            <w:r w:rsidRPr="33E1245E" w:rsidR="33E1245E">
              <w:rPr>
                <w:rFonts w:ascii="Verdana" w:hAnsi="Verdana" w:eastAsia="Verdana" w:cs="Verdana"/>
                <w:sz w:val="20"/>
                <w:szCs w:val="20"/>
              </w:rPr>
              <w:t xml:space="preserve">Level 2 </w:t>
            </w:r>
          </w:p>
          <w:p w:rsidR="33E1245E" w:rsidRDefault="33E1245E" w14:paraId="1E5D2470" w14:textId="12323DA5">
            <w:r w:rsidRPr="33E1245E" w:rsidR="33E1245E">
              <w:rPr>
                <w:rFonts w:ascii="Verdana" w:hAnsi="Verdana" w:eastAsia="Verdana" w:cs="Verdana"/>
                <w:sz w:val="20"/>
                <w:szCs w:val="20"/>
              </w:rPr>
              <w:t>Level 3</w:t>
            </w:r>
          </w:p>
          <w:p w:rsidR="33E1245E" w:rsidRDefault="33E1245E" w14:paraId="00A77941" w14:textId="2EF6D005">
            <w:r w:rsidRPr="33E1245E" w:rsidR="33E1245E">
              <w:rPr>
                <w:rFonts w:ascii="Verdana" w:hAnsi="Verdana" w:eastAsia="Verdana" w:cs="Verdana"/>
                <w:sz w:val="20"/>
                <w:szCs w:val="20"/>
              </w:rPr>
              <w:t>Level 4</w:t>
            </w:r>
          </w:p>
        </w:tc>
        <w:tc>
          <w:tcPr>
            <w:tcW w:w="1470" w:type="dxa"/>
            <w:tcBorders>
              <w:top w:val="single" w:sz="8"/>
              <w:left w:val="single" w:sz="8"/>
              <w:bottom w:val="single" w:sz="8"/>
              <w:right w:val="single" w:sz="8"/>
            </w:tcBorders>
            <w:tcMar/>
            <w:vAlign w:val="top"/>
          </w:tcPr>
          <w:p w:rsidR="33E1245E" w:rsidRDefault="33E1245E" w14:paraId="41829720" w14:textId="4645A116">
            <w:r w:rsidRPr="33E1245E" w:rsidR="33E1245E">
              <w:rPr>
                <w:rFonts w:ascii="Verdana" w:hAnsi="Verdana" w:eastAsia="Verdana" w:cs="Verdana"/>
                <w:sz w:val="20"/>
                <w:szCs w:val="20"/>
              </w:rPr>
              <w:t>1</w:t>
            </w:r>
          </w:p>
          <w:p w:rsidR="33E1245E" w:rsidRDefault="33E1245E" w14:paraId="3A571E74" w14:textId="02D41FFF">
            <w:r w:rsidRPr="33E1245E" w:rsidR="33E1245E">
              <w:rPr>
                <w:rFonts w:ascii="Verdana" w:hAnsi="Verdana" w:eastAsia="Verdana" w:cs="Verdana"/>
                <w:sz w:val="20"/>
                <w:szCs w:val="20"/>
              </w:rPr>
              <w:t>1</w:t>
            </w:r>
          </w:p>
          <w:p w:rsidR="33E1245E" w:rsidRDefault="33E1245E" w14:paraId="128104D0" w14:textId="1F1644F9">
            <w:r w:rsidRPr="33E1245E" w:rsidR="33E1245E">
              <w:rPr>
                <w:rFonts w:ascii="Verdana" w:hAnsi="Verdana" w:eastAsia="Verdana" w:cs="Verdana"/>
                <w:sz w:val="20"/>
                <w:szCs w:val="20"/>
              </w:rPr>
              <w:t>2</w:t>
            </w:r>
          </w:p>
          <w:p w:rsidR="33E1245E" w:rsidRDefault="33E1245E" w14:paraId="3EA2FC94" w14:textId="0AC91A12">
            <w:r w:rsidRPr="33E1245E" w:rsidR="33E1245E">
              <w:rPr>
                <w:rFonts w:ascii="Verdana" w:hAnsi="Verdana" w:eastAsia="Verdana" w:cs="Verdana"/>
                <w:sz w:val="20"/>
                <w:szCs w:val="20"/>
              </w:rPr>
              <w:t>3</w:t>
            </w:r>
          </w:p>
        </w:tc>
      </w:tr>
      <w:tr w:rsidR="33E1245E" w:rsidTr="33E1245E" w14:paraId="16B56AEE">
        <w:tc>
          <w:tcPr>
            <w:tcW w:w="1695" w:type="dxa"/>
            <w:tcBorders>
              <w:top w:val="single" w:sz="8"/>
              <w:left w:val="single" w:sz="8"/>
              <w:bottom w:val="single" w:sz="8"/>
              <w:right w:val="single" w:sz="8"/>
            </w:tcBorders>
            <w:tcMar/>
            <w:vAlign w:val="top"/>
          </w:tcPr>
          <w:p w:rsidR="33E1245E" w:rsidRDefault="33E1245E" w14:paraId="01E762B5" w14:textId="547EDA35">
            <w:r w:rsidRPr="33E1245E" w:rsidR="33E1245E">
              <w:rPr>
                <w:rFonts w:ascii="Verdana" w:hAnsi="Verdana" w:eastAsia="Verdana" w:cs="Verdana"/>
                <w:sz w:val="20"/>
                <w:szCs w:val="20"/>
              </w:rPr>
              <w:t>Fresenius</w:t>
            </w:r>
          </w:p>
        </w:tc>
        <w:tc>
          <w:tcPr>
            <w:tcW w:w="1740" w:type="dxa"/>
            <w:tcBorders>
              <w:top w:val="single" w:sz="8"/>
              <w:left w:val="single" w:sz="8"/>
              <w:bottom w:val="single" w:sz="8"/>
              <w:right w:val="single" w:sz="8"/>
            </w:tcBorders>
            <w:tcMar/>
            <w:vAlign w:val="top"/>
          </w:tcPr>
          <w:p w:rsidR="33E1245E" w:rsidRDefault="33E1245E" w14:paraId="35DAEE2C" w14:textId="13ECE795">
            <w:r w:rsidRPr="33E1245E" w:rsidR="33E1245E">
              <w:rPr>
                <w:rFonts w:ascii="Verdana" w:hAnsi="Verdana" w:eastAsia="Verdana" w:cs="Verdana"/>
                <w:sz w:val="20"/>
                <w:szCs w:val="20"/>
              </w:rPr>
              <w:t>Thick and Easy Original</w:t>
            </w:r>
          </w:p>
        </w:tc>
        <w:tc>
          <w:tcPr>
            <w:tcW w:w="1665" w:type="dxa"/>
            <w:tcBorders>
              <w:top w:val="single" w:sz="8"/>
              <w:left w:val="single" w:sz="8"/>
              <w:bottom w:val="single" w:sz="8"/>
              <w:right w:val="single" w:sz="8"/>
            </w:tcBorders>
            <w:tcMar/>
            <w:vAlign w:val="top"/>
          </w:tcPr>
          <w:p w:rsidR="33E1245E" w:rsidRDefault="33E1245E" w14:paraId="565E49B8" w14:textId="339DD6D9">
            <w:r w:rsidRPr="33E1245E" w:rsidR="33E1245E">
              <w:rPr>
                <w:rFonts w:ascii="Verdana" w:hAnsi="Verdana" w:eastAsia="Verdana" w:cs="Verdana"/>
                <w:sz w:val="20"/>
                <w:szCs w:val="20"/>
              </w:rPr>
              <w:t>5 scoops</w:t>
            </w:r>
          </w:p>
          <w:p w:rsidR="33E1245E" w:rsidRDefault="33E1245E" w14:paraId="3D0CE6E4" w14:textId="6BD458F2">
            <w:r w:rsidRPr="33E1245E" w:rsidR="33E1245E">
              <w:rPr>
                <w:rFonts w:ascii="Verdana" w:hAnsi="Verdana" w:eastAsia="Verdana" w:cs="Verdana"/>
                <w:sz w:val="20"/>
                <w:szCs w:val="20"/>
              </w:rPr>
              <w:t>6 scoops</w:t>
            </w:r>
          </w:p>
          <w:p w:rsidR="33E1245E" w:rsidRDefault="33E1245E" w14:paraId="08C017DE" w14:textId="153840A0">
            <w:r w:rsidRPr="33E1245E" w:rsidR="33E1245E">
              <w:rPr>
                <w:rFonts w:ascii="Verdana" w:hAnsi="Verdana" w:eastAsia="Verdana" w:cs="Verdana"/>
                <w:sz w:val="20"/>
                <w:szCs w:val="20"/>
              </w:rPr>
              <w:t>7 scoops</w:t>
            </w:r>
          </w:p>
          <w:p w:rsidR="33E1245E" w:rsidRDefault="33E1245E" w14:paraId="7E92DC96" w14:textId="6AC90EE5">
            <w:r w:rsidRPr="33E1245E" w:rsidR="33E1245E">
              <w:rPr>
                <w:rFonts w:ascii="Verdana" w:hAnsi="Verdana" w:eastAsia="Verdana" w:cs="Verdana"/>
                <w:sz w:val="20"/>
                <w:szCs w:val="20"/>
              </w:rPr>
              <w:t>8 scoops</w:t>
            </w:r>
          </w:p>
        </w:tc>
        <w:tc>
          <w:tcPr>
            <w:tcW w:w="2070" w:type="dxa"/>
            <w:tcBorders>
              <w:top w:val="single" w:sz="8"/>
              <w:left w:val="single" w:sz="8"/>
              <w:bottom w:val="single" w:sz="8"/>
              <w:right w:val="single" w:sz="8"/>
            </w:tcBorders>
            <w:tcMar/>
            <w:vAlign w:val="top"/>
          </w:tcPr>
          <w:p w:rsidR="33E1245E" w:rsidRDefault="33E1245E" w14:paraId="58B9B713" w14:textId="724B1207">
            <w:r w:rsidRPr="33E1245E" w:rsidR="33E1245E">
              <w:rPr>
                <w:rFonts w:ascii="Verdana" w:hAnsi="Verdana" w:eastAsia="Verdana" w:cs="Verdana"/>
                <w:sz w:val="20"/>
                <w:szCs w:val="20"/>
              </w:rPr>
              <w:t>Level 1</w:t>
            </w:r>
          </w:p>
          <w:p w:rsidR="33E1245E" w:rsidRDefault="33E1245E" w14:paraId="10982449" w14:textId="1840CA32">
            <w:r w:rsidRPr="33E1245E" w:rsidR="33E1245E">
              <w:rPr>
                <w:rFonts w:ascii="Verdana" w:hAnsi="Verdana" w:eastAsia="Verdana" w:cs="Verdana"/>
                <w:sz w:val="20"/>
                <w:szCs w:val="20"/>
              </w:rPr>
              <w:t xml:space="preserve">Level 2 </w:t>
            </w:r>
          </w:p>
          <w:p w:rsidR="33E1245E" w:rsidRDefault="33E1245E" w14:paraId="33CA4A78" w14:textId="24B5A8A2">
            <w:r w:rsidRPr="33E1245E" w:rsidR="33E1245E">
              <w:rPr>
                <w:rFonts w:ascii="Verdana" w:hAnsi="Verdana" w:eastAsia="Verdana" w:cs="Verdana"/>
                <w:sz w:val="20"/>
                <w:szCs w:val="20"/>
              </w:rPr>
              <w:t>Level 3</w:t>
            </w:r>
          </w:p>
          <w:p w:rsidR="33E1245E" w:rsidRDefault="33E1245E" w14:paraId="2A79505A" w14:textId="6EC2EF29">
            <w:r w:rsidRPr="33E1245E" w:rsidR="33E1245E">
              <w:rPr>
                <w:rFonts w:ascii="Verdana" w:hAnsi="Verdana" w:eastAsia="Verdana" w:cs="Verdana"/>
                <w:sz w:val="20"/>
                <w:szCs w:val="20"/>
              </w:rPr>
              <w:t>Level 4</w:t>
            </w:r>
          </w:p>
        </w:tc>
        <w:tc>
          <w:tcPr>
            <w:tcW w:w="1470" w:type="dxa"/>
            <w:tcBorders>
              <w:top w:val="single" w:sz="8"/>
              <w:left w:val="single" w:sz="8"/>
              <w:bottom w:val="single" w:sz="8"/>
              <w:right w:val="single" w:sz="8"/>
            </w:tcBorders>
            <w:tcMar/>
            <w:vAlign w:val="top"/>
          </w:tcPr>
          <w:p w:rsidR="33E1245E" w:rsidRDefault="33E1245E" w14:paraId="73E0C0B0" w14:textId="66534937">
            <w:r w:rsidRPr="33E1245E" w:rsidR="33E1245E">
              <w:rPr>
                <w:rFonts w:ascii="Verdana" w:hAnsi="Verdana" w:eastAsia="Verdana" w:cs="Verdana"/>
                <w:sz w:val="20"/>
                <w:szCs w:val="20"/>
              </w:rPr>
              <w:t>1</w:t>
            </w:r>
          </w:p>
          <w:p w:rsidR="33E1245E" w:rsidRDefault="33E1245E" w14:paraId="7CA45EC4" w14:textId="29B9BF97">
            <w:r w:rsidRPr="33E1245E" w:rsidR="33E1245E">
              <w:rPr>
                <w:rFonts w:ascii="Verdana" w:hAnsi="Verdana" w:eastAsia="Verdana" w:cs="Verdana"/>
                <w:sz w:val="20"/>
                <w:szCs w:val="20"/>
              </w:rPr>
              <w:t>1</w:t>
            </w:r>
          </w:p>
          <w:p w:rsidR="33E1245E" w:rsidRDefault="33E1245E" w14:paraId="49C014DE" w14:textId="4FA14A63">
            <w:r w:rsidRPr="33E1245E" w:rsidR="33E1245E">
              <w:rPr>
                <w:rFonts w:ascii="Verdana" w:hAnsi="Verdana" w:eastAsia="Verdana" w:cs="Verdana"/>
                <w:sz w:val="20"/>
                <w:szCs w:val="20"/>
              </w:rPr>
              <w:t>2</w:t>
            </w:r>
          </w:p>
          <w:p w:rsidR="33E1245E" w:rsidRDefault="33E1245E" w14:paraId="4ED17869" w14:textId="511F2795">
            <w:r w:rsidRPr="33E1245E" w:rsidR="33E1245E">
              <w:rPr>
                <w:rFonts w:ascii="Verdana" w:hAnsi="Verdana" w:eastAsia="Verdana" w:cs="Verdana"/>
                <w:sz w:val="20"/>
                <w:szCs w:val="20"/>
              </w:rPr>
              <w:t>3</w:t>
            </w:r>
          </w:p>
        </w:tc>
      </w:tr>
    </w:tbl>
    <w:p w:rsidR="33E1245E" w:rsidP="33E1245E" w:rsidRDefault="33E1245E" w14:paraId="71AE1BAA" w14:textId="02C41460">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6C315F93" w14:textId="3F175AE8">
      <w:pPr>
        <w:spacing w:line="257" w:lineRule="auto"/>
      </w:pPr>
      <w:r w:rsidRPr="33E1245E" w:rsidR="33E1245E">
        <w:rPr>
          <w:rFonts w:ascii="Verdana" w:hAnsi="Verdana" w:eastAsia="Verdana" w:cs="Verdana"/>
          <w:b w:val="1"/>
          <w:bCs w:val="1"/>
          <w:noProof w:val="0"/>
          <w:sz w:val="20"/>
          <w:szCs w:val="20"/>
          <w:lang w:val="en-GB"/>
        </w:rPr>
        <w:t>Diet:</w:t>
      </w:r>
    </w:p>
    <w:p w:rsidR="33E1245E" w:rsidP="33E1245E" w:rsidRDefault="33E1245E" w14:paraId="0254F94C" w14:textId="3F8CC451">
      <w:pPr>
        <w:spacing w:line="257" w:lineRule="auto"/>
      </w:pPr>
      <w:r w:rsidRPr="33E1245E" w:rsidR="33E1245E">
        <w:rPr>
          <w:rFonts w:ascii="Verdana" w:hAnsi="Verdana" w:eastAsia="Verdana" w:cs="Verdana"/>
          <w:noProof w:val="0"/>
          <w:sz w:val="20"/>
          <w:szCs w:val="20"/>
          <w:lang w:val="en-GB"/>
        </w:rPr>
        <w:t>If a level is given, match it to the level on the table.  Note that a level 3 diet (which is unlikely to come up) would be scored as a diet score of 3.</w:t>
      </w:r>
    </w:p>
    <w:p w:rsidR="33E1245E" w:rsidP="33E1245E" w:rsidRDefault="33E1245E" w14:paraId="368188A1" w14:textId="591C6FD4">
      <w:pPr>
        <w:spacing w:line="257" w:lineRule="auto"/>
      </w:pPr>
      <w:r w:rsidRPr="33E1245E" w:rsidR="33E1245E">
        <w:rPr>
          <w:rFonts w:ascii="Verdana" w:hAnsi="Verdana" w:eastAsia="Verdana" w:cs="Verdana"/>
          <w:noProof w:val="0"/>
          <w:sz w:val="20"/>
          <w:szCs w:val="20"/>
          <w:lang w:val="en-GB"/>
        </w:rPr>
        <w:t>If the level is not known and a description is given, check against the table below (if no given to all questions in 6c this would indicate a level 7 regular diet DSRS Diet 0):</w:t>
      </w:r>
    </w:p>
    <w:tbl>
      <w:tblPr>
        <w:tblStyle w:val="TableGrid"/>
        <w:tblW w:w="0" w:type="auto"/>
        <w:tblInd w:w="360" w:type="dxa"/>
        <w:tblLayout w:type="fixed"/>
        <w:tblLook w:val="04A0" w:firstRow="1" w:lastRow="0" w:firstColumn="1" w:lastColumn="0" w:noHBand="0" w:noVBand="1"/>
      </w:tblPr>
      <w:tblGrid>
        <w:gridCol w:w="2085"/>
        <w:gridCol w:w="3645"/>
        <w:gridCol w:w="2925"/>
      </w:tblGrid>
      <w:tr w:rsidR="33E1245E" w:rsidTr="33E1245E" w14:paraId="386005A4">
        <w:tc>
          <w:tcPr>
            <w:tcW w:w="2085" w:type="dxa"/>
            <w:tcBorders>
              <w:top w:val="single" w:sz="8"/>
              <w:left w:val="single" w:sz="8"/>
              <w:bottom w:val="single" w:sz="8"/>
              <w:right w:val="single" w:sz="8"/>
            </w:tcBorders>
            <w:tcMar/>
            <w:vAlign w:val="top"/>
          </w:tcPr>
          <w:p w:rsidR="33E1245E" w:rsidRDefault="33E1245E" w14:paraId="79F8A6AE" w14:textId="65B7AD98">
            <w:r w:rsidRPr="33E1245E" w:rsidR="33E1245E">
              <w:rPr>
                <w:rFonts w:ascii="Verdana" w:hAnsi="Verdana" w:eastAsia="Verdana" w:cs="Verdana"/>
                <w:sz w:val="20"/>
                <w:szCs w:val="20"/>
              </w:rPr>
              <w:t>Question with yes response (6c)</w:t>
            </w:r>
          </w:p>
        </w:tc>
        <w:tc>
          <w:tcPr>
            <w:tcW w:w="3645" w:type="dxa"/>
            <w:tcBorders>
              <w:top w:val="single" w:sz="8"/>
              <w:left w:val="single" w:sz="8"/>
              <w:bottom w:val="single" w:sz="8"/>
              <w:right w:val="single" w:sz="8"/>
            </w:tcBorders>
            <w:tcMar/>
            <w:vAlign w:val="top"/>
          </w:tcPr>
          <w:p w:rsidR="33E1245E" w:rsidRDefault="33E1245E" w14:paraId="7D5955E8" w14:textId="676D08BE">
            <w:r w:rsidRPr="33E1245E" w:rsidR="33E1245E">
              <w:rPr>
                <w:rFonts w:ascii="Verdana" w:hAnsi="Verdana" w:eastAsia="Verdana" w:cs="Verdana"/>
                <w:sz w:val="20"/>
                <w:szCs w:val="20"/>
              </w:rPr>
              <w:t>Corresponding level</w:t>
            </w:r>
          </w:p>
        </w:tc>
        <w:tc>
          <w:tcPr>
            <w:tcW w:w="2925" w:type="dxa"/>
            <w:tcBorders>
              <w:top w:val="single" w:sz="8"/>
              <w:left w:val="single" w:sz="8"/>
              <w:bottom w:val="single" w:sz="8"/>
              <w:right w:val="single" w:sz="8"/>
            </w:tcBorders>
            <w:tcMar/>
            <w:vAlign w:val="top"/>
          </w:tcPr>
          <w:p w:rsidR="33E1245E" w:rsidRDefault="33E1245E" w14:paraId="3B4D415E" w14:textId="73F9B330">
            <w:r w:rsidRPr="33E1245E" w:rsidR="33E1245E">
              <w:rPr>
                <w:rFonts w:ascii="Verdana" w:hAnsi="Verdana" w:eastAsia="Verdana" w:cs="Verdana"/>
                <w:sz w:val="20"/>
                <w:szCs w:val="20"/>
              </w:rPr>
              <w:t>DSRS Diet score</w:t>
            </w:r>
          </w:p>
        </w:tc>
      </w:tr>
      <w:tr w:rsidR="33E1245E" w:rsidTr="33E1245E" w14:paraId="5762936C">
        <w:tc>
          <w:tcPr>
            <w:tcW w:w="2085" w:type="dxa"/>
            <w:tcBorders>
              <w:top w:val="single" w:sz="8"/>
              <w:left w:val="single" w:sz="8"/>
              <w:bottom w:val="single" w:sz="8"/>
              <w:right w:val="single" w:sz="8"/>
            </w:tcBorders>
            <w:tcMar/>
            <w:vAlign w:val="top"/>
          </w:tcPr>
          <w:p w:rsidR="33E1245E" w:rsidRDefault="33E1245E" w14:paraId="349B9A7D" w14:textId="156912DD">
            <w:r w:rsidRPr="33E1245E" w:rsidR="33E1245E">
              <w:rPr>
                <w:rFonts w:ascii="Verdana" w:hAnsi="Verdana" w:eastAsia="Verdana" w:cs="Verdana"/>
                <w:sz w:val="20"/>
                <w:szCs w:val="20"/>
              </w:rPr>
              <w:t>i)</w:t>
            </w:r>
          </w:p>
        </w:tc>
        <w:tc>
          <w:tcPr>
            <w:tcW w:w="3645" w:type="dxa"/>
            <w:tcBorders>
              <w:top w:val="single" w:sz="8"/>
              <w:left w:val="single" w:sz="8"/>
              <w:bottom w:val="single" w:sz="8"/>
              <w:right w:val="single" w:sz="8"/>
            </w:tcBorders>
            <w:tcMar/>
            <w:vAlign w:val="top"/>
          </w:tcPr>
          <w:p w:rsidR="33E1245E" w:rsidRDefault="33E1245E" w14:paraId="5798D518" w14:textId="5AF3DA90">
            <w:r w:rsidRPr="33E1245E" w:rsidR="33E1245E">
              <w:rPr>
                <w:rFonts w:ascii="Verdana" w:hAnsi="Verdana" w:eastAsia="Verdana" w:cs="Verdana"/>
                <w:sz w:val="20"/>
                <w:szCs w:val="20"/>
              </w:rPr>
              <w:t>Level 7 easy chew</w:t>
            </w:r>
          </w:p>
        </w:tc>
        <w:tc>
          <w:tcPr>
            <w:tcW w:w="2925" w:type="dxa"/>
            <w:tcBorders>
              <w:top w:val="single" w:sz="8"/>
              <w:left w:val="single" w:sz="8"/>
              <w:bottom w:val="single" w:sz="8"/>
              <w:right w:val="single" w:sz="8"/>
            </w:tcBorders>
            <w:tcMar/>
            <w:vAlign w:val="top"/>
          </w:tcPr>
          <w:p w:rsidR="33E1245E" w:rsidRDefault="33E1245E" w14:paraId="51D3CF6B" w14:textId="1FDCD69A">
            <w:r w:rsidRPr="33E1245E" w:rsidR="33E1245E">
              <w:rPr>
                <w:rFonts w:ascii="Verdana" w:hAnsi="Verdana" w:eastAsia="Verdana" w:cs="Verdana"/>
                <w:sz w:val="20"/>
                <w:szCs w:val="20"/>
              </w:rPr>
              <w:t>1</w:t>
            </w:r>
          </w:p>
        </w:tc>
      </w:tr>
      <w:tr w:rsidR="33E1245E" w:rsidTr="33E1245E" w14:paraId="1A0BE1EA">
        <w:tc>
          <w:tcPr>
            <w:tcW w:w="2085" w:type="dxa"/>
            <w:tcBorders>
              <w:top w:val="single" w:sz="8"/>
              <w:left w:val="single" w:sz="8"/>
              <w:bottom w:val="single" w:sz="8"/>
              <w:right w:val="single" w:sz="8"/>
            </w:tcBorders>
            <w:tcMar/>
            <w:vAlign w:val="top"/>
          </w:tcPr>
          <w:p w:rsidR="33E1245E" w:rsidRDefault="33E1245E" w14:paraId="401BD0BD" w14:textId="21332306">
            <w:r w:rsidRPr="33E1245E" w:rsidR="33E1245E">
              <w:rPr>
                <w:rFonts w:ascii="Verdana" w:hAnsi="Verdana" w:eastAsia="Verdana" w:cs="Verdana"/>
                <w:sz w:val="20"/>
                <w:szCs w:val="20"/>
              </w:rPr>
              <w:t>ii)</w:t>
            </w:r>
          </w:p>
        </w:tc>
        <w:tc>
          <w:tcPr>
            <w:tcW w:w="3645" w:type="dxa"/>
            <w:tcBorders>
              <w:top w:val="single" w:sz="8"/>
              <w:left w:val="single" w:sz="8"/>
              <w:bottom w:val="single" w:sz="8"/>
              <w:right w:val="single" w:sz="8"/>
            </w:tcBorders>
            <w:tcMar/>
            <w:vAlign w:val="top"/>
          </w:tcPr>
          <w:p w:rsidR="33E1245E" w:rsidRDefault="33E1245E" w14:paraId="2B3FBE22" w14:textId="0C358D59">
            <w:r w:rsidRPr="33E1245E" w:rsidR="33E1245E">
              <w:rPr>
                <w:rFonts w:ascii="Verdana" w:hAnsi="Verdana" w:eastAsia="Verdana" w:cs="Verdana"/>
                <w:sz w:val="20"/>
                <w:szCs w:val="20"/>
              </w:rPr>
              <w:t>Level 6 soft and bite sized</w:t>
            </w:r>
          </w:p>
        </w:tc>
        <w:tc>
          <w:tcPr>
            <w:tcW w:w="2925" w:type="dxa"/>
            <w:tcBorders>
              <w:top w:val="single" w:sz="8"/>
              <w:left w:val="single" w:sz="8"/>
              <w:bottom w:val="single" w:sz="8"/>
              <w:right w:val="single" w:sz="8"/>
            </w:tcBorders>
            <w:tcMar/>
            <w:vAlign w:val="top"/>
          </w:tcPr>
          <w:p w:rsidR="33E1245E" w:rsidRDefault="33E1245E" w14:paraId="4AE1CBF2" w14:textId="18ABA771">
            <w:r w:rsidRPr="33E1245E" w:rsidR="33E1245E">
              <w:rPr>
                <w:rFonts w:ascii="Verdana" w:hAnsi="Verdana" w:eastAsia="Verdana" w:cs="Verdana"/>
                <w:sz w:val="20"/>
                <w:szCs w:val="20"/>
              </w:rPr>
              <w:t>2</w:t>
            </w:r>
          </w:p>
        </w:tc>
      </w:tr>
      <w:tr w:rsidR="33E1245E" w:rsidTr="33E1245E" w14:paraId="4429CC12">
        <w:tc>
          <w:tcPr>
            <w:tcW w:w="2085" w:type="dxa"/>
            <w:tcBorders>
              <w:top w:val="single" w:sz="8"/>
              <w:left w:val="single" w:sz="8"/>
              <w:bottom w:val="single" w:sz="8"/>
              <w:right w:val="single" w:sz="8"/>
            </w:tcBorders>
            <w:tcMar/>
            <w:vAlign w:val="top"/>
          </w:tcPr>
          <w:p w:rsidR="33E1245E" w:rsidRDefault="33E1245E" w14:paraId="71A40B2E" w14:textId="62B33B9D">
            <w:r w:rsidRPr="33E1245E" w:rsidR="33E1245E">
              <w:rPr>
                <w:rFonts w:ascii="Verdana" w:hAnsi="Verdana" w:eastAsia="Verdana" w:cs="Verdana"/>
                <w:sz w:val="20"/>
                <w:szCs w:val="20"/>
              </w:rPr>
              <w:t>iii)</w:t>
            </w:r>
          </w:p>
        </w:tc>
        <w:tc>
          <w:tcPr>
            <w:tcW w:w="3645" w:type="dxa"/>
            <w:tcBorders>
              <w:top w:val="single" w:sz="8"/>
              <w:left w:val="single" w:sz="8"/>
              <w:bottom w:val="single" w:sz="8"/>
              <w:right w:val="single" w:sz="8"/>
            </w:tcBorders>
            <w:tcMar/>
            <w:vAlign w:val="top"/>
          </w:tcPr>
          <w:p w:rsidR="33E1245E" w:rsidRDefault="33E1245E" w14:paraId="3C53D1FF" w14:textId="1D62A0CE">
            <w:r w:rsidRPr="33E1245E" w:rsidR="33E1245E">
              <w:rPr>
                <w:rFonts w:ascii="Verdana" w:hAnsi="Verdana" w:eastAsia="Verdana" w:cs="Verdana"/>
                <w:sz w:val="20"/>
                <w:szCs w:val="20"/>
              </w:rPr>
              <w:t>Level 5 minced and moist</w:t>
            </w:r>
          </w:p>
        </w:tc>
        <w:tc>
          <w:tcPr>
            <w:tcW w:w="2925" w:type="dxa"/>
            <w:tcBorders>
              <w:top w:val="single" w:sz="8"/>
              <w:left w:val="single" w:sz="8"/>
              <w:bottom w:val="single" w:sz="8"/>
              <w:right w:val="single" w:sz="8"/>
            </w:tcBorders>
            <w:tcMar/>
            <w:vAlign w:val="top"/>
          </w:tcPr>
          <w:p w:rsidR="33E1245E" w:rsidRDefault="33E1245E" w14:paraId="7AFE9BC3" w14:textId="73A7AE2D">
            <w:r w:rsidRPr="33E1245E" w:rsidR="33E1245E">
              <w:rPr>
                <w:rFonts w:ascii="Verdana" w:hAnsi="Verdana" w:eastAsia="Verdana" w:cs="Verdana"/>
                <w:sz w:val="20"/>
                <w:szCs w:val="20"/>
              </w:rPr>
              <w:t>3</w:t>
            </w:r>
          </w:p>
        </w:tc>
      </w:tr>
      <w:tr w:rsidR="33E1245E" w:rsidTr="33E1245E" w14:paraId="3B92BDCB">
        <w:tc>
          <w:tcPr>
            <w:tcW w:w="2085" w:type="dxa"/>
            <w:tcBorders>
              <w:top w:val="single" w:sz="8"/>
              <w:left w:val="single" w:sz="8"/>
              <w:bottom w:val="single" w:sz="8"/>
              <w:right w:val="single" w:sz="8"/>
            </w:tcBorders>
            <w:tcMar/>
            <w:vAlign w:val="top"/>
          </w:tcPr>
          <w:p w:rsidR="33E1245E" w:rsidRDefault="33E1245E" w14:paraId="6457D3B6" w14:textId="229825F1">
            <w:r w:rsidRPr="33E1245E" w:rsidR="33E1245E">
              <w:rPr>
                <w:rFonts w:ascii="Verdana" w:hAnsi="Verdana" w:eastAsia="Verdana" w:cs="Verdana"/>
                <w:sz w:val="20"/>
                <w:szCs w:val="20"/>
              </w:rPr>
              <w:t>iv)</w:t>
            </w:r>
          </w:p>
        </w:tc>
        <w:tc>
          <w:tcPr>
            <w:tcW w:w="3645" w:type="dxa"/>
            <w:tcBorders>
              <w:top w:val="single" w:sz="8"/>
              <w:left w:val="single" w:sz="8"/>
              <w:bottom w:val="single" w:sz="8"/>
              <w:right w:val="single" w:sz="8"/>
            </w:tcBorders>
            <w:tcMar/>
            <w:vAlign w:val="top"/>
          </w:tcPr>
          <w:p w:rsidR="33E1245E" w:rsidRDefault="33E1245E" w14:paraId="07A0CC4C" w14:textId="4B71BF1A">
            <w:r w:rsidRPr="33E1245E" w:rsidR="33E1245E">
              <w:rPr>
                <w:rFonts w:ascii="Verdana" w:hAnsi="Verdana" w:eastAsia="Verdana" w:cs="Verdana"/>
                <w:sz w:val="20"/>
                <w:szCs w:val="20"/>
              </w:rPr>
              <w:t>Level 5 minced and moist</w:t>
            </w:r>
          </w:p>
        </w:tc>
        <w:tc>
          <w:tcPr>
            <w:tcW w:w="2925" w:type="dxa"/>
            <w:tcBorders>
              <w:top w:val="single" w:sz="8"/>
              <w:left w:val="single" w:sz="8"/>
              <w:bottom w:val="single" w:sz="8"/>
              <w:right w:val="single" w:sz="8"/>
            </w:tcBorders>
            <w:tcMar/>
            <w:vAlign w:val="top"/>
          </w:tcPr>
          <w:p w:rsidR="33E1245E" w:rsidRDefault="33E1245E" w14:paraId="103620FE" w14:textId="1245D29B">
            <w:r w:rsidRPr="33E1245E" w:rsidR="33E1245E">
              <w:rPr>
                <w:rFonts w:ascii="Verdana" w:hAnsi="Verdana" w:eastAsia="Verdana" w:cs="Verdana"/>
                <w:sz w:val="20"/>
                <w:szCs w:val="20"/>
              </w:rPr>
              <w:t>3</w:t>
            </w:r>
          </w:p>
        </w:tc>
      </w:tr>
      <w:tr w:rsidR="33E1245E" w:rsidTr="33E1245E" w14:paraId="789FBC0E">
        <w:tc>
          <w:tcPr>
            <w:tcW w:w="2085" w:type="dxa"/>
            <w:tcBorders>
              <w:top w:val="single" w:sz="8"/>
              <w:left w:val="single" w:sz="8"/>
              <w:bottom w:val="single" w:sz="8"/>
              <w:right w:val="single" w:sz="8"/>
            </w:tcBorders>
            <w:tcMar/>
            <w:vAlign w:val="top"/>
          </w:tcPr>
          <w:p w:rsidR="33E1245E" w:rsidRDefault="33E1245E" w14:paraId="24B28907" w14:textId="5DEAD934">
            <w:r w:rsidRPr="33E1245E" w:rsidR="33E1245E">
              <w:rPr>
                <w:rFonts w:ascii="Verdana" w:hAnsi="Verdana" w:eastAsia="Verdana" w:cs="Verdana"/>
                <w:sz w:val="20"/>
                <w:szCs w:val="20"/>
              </w:rPr>
              <w:t xml:space="preserve">v) </w:t>
            </w:r>
          </w:p>
        </w:tc>
        <w:tc>
          <w:tcPr>
            <w:tcW w:w="3645" w:type="dxa"/>
            <w:tcBorders>
              <w:top w:val="single" w:sz="8"/>
              <w:left w:val="single" w:sz="8"/>
              <w:bottom w:val="single" w:sz="8"/>
              <w:right w:val="single" w:sz="8"/>
            </w:tcBorders>
            <w:tcMar/>
            <w:vAlign w:val="top"/>
          </w:tcPr>
          <w:p w:rsidR="33E1245E" w:rsidRDefault="33E1245E" w14:paraId="02619C28" w14:textId="70BE2E74">
            <w:r w:rsidRPr="33E1245E" w:rsidR="33E1245E">
              <w:rPr>
                <w:rFonts w:ascii="Verdana" w:hAnsi="Verdana" w:eastAsia="Verdana" w:cs="Verdana"/>
                <w:sz w:val="20"/>
                <w:szCs w:val="20"/>
              </w:rPr>
              <w:t>Level 4 puree</w:t>
            </w:r>
          </w:p>
        </w:tc>
        <w:tc>
          <w:tcPr>
            <w:tcW w:w="2925" w:type="dxa"/>
            <w:tcBorders>
              <w:top w:val="single" w:sz="8"/>
              <w:left w:val="single" w:sz="8"/>
              <w:bottom w:val="single" w:sz="8"/>
              <w:right w:val="single" w:sz="8"/>
            </w:tcBorders>
            <w:tcMar/>
            <w:vAlign w:val="top"/>
          </w:tcPr>
          <w:p w:rsidR="33E1245E" w:rsidRDefault="33E1245E" w14:paraId="1F18C171" w14:textId="033312A4">
            <w:r w:rsidRPr="33E1245E" w:rsidR="33E1245E">
              <w:rPr>
                <w:rFonts w:ascii="Verdana" w:hAnsi="Verdana" w:eastAsia="Verdana" w:cs="Verdana"/>
                <w:sz w:val="20"/>
                <w:szCs w:val="20"/>
              </w:rPr>
              <w:t>3</w:t>
            </w:r>
          </w:p>
        </w:tc>
      </w:tr>
      <w:tr w:rsidR="33E1245E" w:rsidTr="33E1245E" w14:paraId="05448D8D">
        <w:tc>
          <w:tcPr>
            <w:tcW w:w="2085" w:type="dxa"/>
            <w:tcBorders>
              <w:top w:val="single" w:sz="8"/>
              <w:left w:val="single" w:sz="8"/>
              <w:bottom w:val="single" w:sz="8"/>
              <w:right w:val="single" w:sz="8"/>
            </w:tcBorders>
            <w:tcMar/>
            <w:vAlign w:val="top"/>
          </w:tcPr>
          <w:p w:rsidR="33E1245E" w:rsidRDefault="33E1245E" w14:paraId="1DF7A1BD" w14:textId="71A3DFE4">
            <w:r w:rsidRPr="33E1245E" w:rsidR="33E1245E">
              <w:rPr>
                <w:rFonts w:ascii="Verdana" w:hAnsi="Verdana" w:eastAsia="Verdana" w:cs="Verdana"/>
                <w:sz w:val="20"/>
                <w:szCs w:val="20"/>
              </w:rPr>
              <w:t>vi)</w:t>
            </w:r>
          </w:p>
        </w:tc>
        <w:tc>
          <w:tcPr>
            <w:tcW w:w="3645" w:type="dxa"/>
            <w:tcBorders>
              <w:top w:val="single" w:sz="8"/>
              <w:left w:val="single" w:sz="8"/>
              <w:bottom w:val="single" w:sz="8"/>
              <w:right w:val="single" w:sz="8"/>
            </w:tcBorders>
            <w:tcMar/>
            <w:vAlign w:val="top"/>
          </w:tcPr>
          <w:p w:rsidR="33E1245E" w:rsidRDefault="33E1245E" w14:paraId="44729C61" w14:textId="19C0C6BF">
            <w:r w:rsidRPr="33E1245E" w:rsidR="33E1245E">
              <w:rPr>
                <w:rFonts w:ascii="Verdana" w:hAnsi="Verdana" w:eastAsia="Verdana" w:cs="Verdana"/>
                <w:sz w:val="20"/>
                <w:szCs w:val="20"/>
              </w:rPr>
              <w:t>Level 3 liquidised</w:t>
            </w:r>
          </w:p>
        </w:tc>
        <w:tc>
          <w:tcPr>
            <w:tcW w:w="2925" w:type="dxa"/>
            <w:tcBorders>
              <w:top w:val="single" w:sz="8"/>
              <w:left w:val="single" w:sz="8"/>
              <w:bottom w:val="single" w:sz="8"/>
              <w:right w:val="single" w:sz="8"/>
            </w:tcBorders>
            <w:tcMar/>
            <w:vAlign w:val="top"/>
          </w:tcPr>
          <w:p w:rsidR="33E1245E" w:rsidRDefault="33E1245E" w14:paraId="17349AC4" w14:textId="407D5DDC">
            <w:r w:rsidRPr="33E1245E" w:rsidR="33E1245E">
              <w:rPr>
                <w:rFonts w:ascii="Verdana" w:hAnsi="Verdana" w:eastAsia="Verdana" w:cs="Verdana"/>
                <w:sz w:val="20"/>
                <w:szCs w:val="20"/>
              </w:rPr>
              <w:t>3</w:t>
            </w:r>
          </w:p>
        </w:tc>
      </w:tr>
    </w:tbl>
    <w:p w:rsidR="33E1245E" w:rsidP="33E1245E" w:rsidRDefault="33E1245E" w14:paraId="0303ECFF" w14:textId="76D44850">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0D1C704C" w14:textId="57B52257">
      <w:pPr>
        <w:spacing w:line="257" w:lineRule="auto"/>
      </w:pPr>
      <w:r w:rsidRPr="33E1245E" w:rsidR="33E1245E">
        <w:rPr>
          <w:rFonts w:ascii="Verdana" w:hAnsi="Verdana" w:eastAsia="Verdana" w:cs="Verdana"/>
          <w:b w:val="1"/>
          <w:bCs w:val="1"/>
          <w:noProof w:val="0"/>
          <w:sz w:val="20"/>
          <w:szCs w:val="20"/>
          <w:lang w:val="en-GB"/>
        </w:rPr>
        <w:t>Supervision:</w:t>
      </w:r>
    </w:p>
    <w:p w:rsidR="33E1245E" w:rsidP="33E1245E" w:rsidRDefault="33E1245E" w14:paraId="57F3AD09" w14:textId="593A4DCA">
      <w:pPr>
        <w:spacing w:line="257" w:lineRule="auto"/>
      </w:pPr>
      <w:r w:rsidRPr="33E1245E" w:rsidR="33E1245E">
        <w:rPr>
          <w:rFonts w:ascii="Verdana" w:hAnsi="Verdana" w:eastAsia="Verdana" w:cs="Verdana"/>
          <w:noProof w:val="0"/>
          <w:sz w:val="20"/>
          <w:szCs w:val="20"/>
          <w:lang w:val="en-GB"/>
        </w:rPr>
        <w:t>If the participant needs help with eating and/or drinking – score a 2 for supervision</w:t>
      </w:r>
    </w:p>
    <w:p w:rsidR="33E1245E" w:rsidP="33E1245E" w:rsidRDefault="33E1245E" w14:paraId="2CD1B0CD" w14:textId="7C5FC6CF">
      <w:pPr>
        <w:spacing w:line="257" w:lineRule="auto"/>
      </w:pPr>
      <w:r w:rsidRPr="33E1245E" w:rsidR="33E1245E">
        <w:rPr>
          <w:rFonts w:ascii="Verdana" w:hAnsi="Verdana" w:eastAsia="Verdana" w:cs="Verdana"/>
          <w:noProof w:val="0"/>
          <w:sz w:val="20"/>
          <w:szCs w:val="20"/>
          <w:lang w:val="en-GB"/>
        </w:rPr>
        <w:t>If the participant does not need help with eating and/or drinking but does need supervision – score a 1 for supervision.</w:t>
      </w:r>
    </w:p>
    <w:p w:rsidR="33E1245E" w:rsidP="33E1245E" w:rsidRDefault="33E1245E" w14:paraId="317B8067" w14:textId="71DD0943">
      <w:pPr>
        <w:spacing w:line="257" w:lineRule="auto"/>
      </w:pPr>
      <w:r w:rsidRPr="33E1245E" w:rsidR="33E1245E">
        <w:rPr>
          <w:rFonts w:ascii="Verdana" w:hAnsi="Verdana" w:eastAsia="Verdana" w:cs="Verdana"/>
          <w:b w:val="1"/>
          <w:bCs w:val="1"/>
          <w:noProof w:val="0"/>
          <w:sz w:val="20"/>
          <w:szCs w:val="20"/>
          <w:u w:val="single"/>
          <w:lang w:val="en-GB"/>
        </w:rPr>
        <w:t>Remember that if the participant has a feeding tube this might affect the supervision score – see the feeding tube section.</w:t>
      </w:r>
    </w:p>
    <w:p w:rsidR="33E1245E" w:rsidP="33E1245E" w:rsidRDefault="33E1245E" w14:paraId="5CAC4115" w14:textId="3D298F9C">
      <w:pPr>
        <w:spacing w:line="257" w:lineRule="auto"/>
      </w:pPr>
      <w:r w:rsidRPr="33E1245E" w:rsidR="33E1245E">
        <w:rPr>
          <w:rFonts w:ascii="Verdana" w:hAnsi="Verdana" w:eastAsia="Verdana" w:cs="Verdana"/>
          <w:b w:val="1"/>
          <w:bCs w:val="1"/>
          <w:noProof w:val="0"/>
          <w:sz w:val="20"/>
          <w:szCs w:val="20"/>
          <w:lang w:val="en-GB"/>
        </w:rPr>
        <w:t>Scoring Guide</w:t>
      </w:r>
    </w:p>
    <w:p w:rsidR="33E1245E" w:rsidP="33E1245E" w:rsidRDefault="33E1245E" w14:paraId="3899E043" w14:textId="40BE09D9">
      <w:pPr>
        <w:spacing w:line="257" w:lineRule="auto"/>
      </w:pPr>
      <w:r w:rsidRPr="33E1245E" w:rsidR="33E1245E">
        <w:rPr>
          <w:rFonts w:ascii="Verdana" w:hAnsi="Verdana" w:eastAsia="Verdana" w:cs="Verdana"/>
          <w:b w:val="1"/>
          <w:bCs w:val="1"/>
          <w:noProof w:val="0"/>
          <w:sz w:val="20"/>
          <w:szCs w:val="20"/>
          <w:lang w:val="en-GB"/>
        </w:rPr>
        <w:t>FOIS</w:t>
      </w:r>
    </w:p>
    <w:p w:rsidR="33E1245E" w:rsidP="33E1245E" w:rsidRDefault="33E1245E" w14:paraId="1DC3344A" w14:textId="58C6EE8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320F58D4" w14:textId="67CEAD1A">
      <w:pPr>
        <w:spacing w:line="257" w:lineRule="auto"/>
      </w:pPr>
    </w:p>
    <w:p w:rsidR="33E1245E" w:rsidP="33E1245E" w:rsidRDefault="33E1245E" w14:paraId="5F397AED" w14:textId="54EA6AF1">
      <w:pPr>
        <w:spacing w:line="257" w:lineRule="auto"/>
      </w:pPr>
      <w:r w:rsidRPr="33E1245E" w:rsidR="33E1245E">
        <w:rPr>
          <w:rFonts w:ascii="Verdana" w:hAnsi="Verdana" w:eastAsia="Verdana" w:cs="Verdana"/>
          <w:noProof w:val="0"/>
          <w:sz w:val="20"/>
          <w:szCs w:val="20"/>
          <w:highlight w:val="yellow"/>
          <w:lang w:val="en-GB"/>
        </w:rPr>
        <w:t>For Fluids look at the questions highlighted in yellow</w:t>
      </w:r>
      <w:r w:rsidRPr="33E1245E" w:rsidR="33E1245E">
        <w:rPr>
          <w:rFonts w:ascii="Verdana" w:hAnsi="Verdana" w:eastAsia="Verdana" w:cs="Verdana"/>
          <w:noProof w:val="0"/>
          <w:sz w:val="20"/>
          <w:szCs w:val="20"/>
          <w:lang w:val="en-GB"/>
        </w:rPr>
        <w:t xml:space="preserve"> </w:t>
      </w:r>
    </w:p>
    <w:p w:rsidR="33E1245E" w:rsidP="33E1245E" w:rsidRDefault="33E1245E" w14:paraId="25292E99" w14:textId="1F7823E6">
      <w:pPr>
        <w:spacing w:line="257" w:lineRule="auto"/>
      </w:pPr>
      <w:r w:rsidRPr="33E1245E" w:rsidR="33E1245E">
        <w:rPr>
          <w:rFonts w:ascii="Verdana" w:hAnsi="Verdana" w:eastAsia="Verdana" w:cs="Verdana"/>
          <w:noProof w:val="0"/>
          <w:sz w:val="20"/>
          <w:szCs w:val="20"/>
          <w:highlight w:val="cyan"/>
          <w:lang w:val="en-GB"/>
        </w:rPr>
        <w:t>For Diet look at questions highlighted in blue</w:t>
      </w:r>
    </w:p>
    <w:p w:rsidR="33E1245E" w:rsidP="33E1245E" w:rsidRDefault="33E1245E" w14:paraId="082AB994" w14:textId="5E749B62">
      <w:pPr>
        <w:spacing w:line="257" w:lineRule="auto"/>
      </w:pPr>
      <w:r w:rsidRPr="33E1245E" w:rsidR="33E1245E">
        <w:rPr>
          <w:rFonts w:ascii="Verdana" w:hAnsi="Verdana" w:eastAsia="Verdana" w:cs="Verdana"/>
          <w:noProof w:val="0"/>
          <w:sz w:val="20"/>
          <w:szCs w:val="20"/>
          <w:highlight w:val="magenta"/>
          <w:lang w:val="en-GB"/>
        </w:rPr>
        <w:t>Questions highlighted in purple give information for multiple categories</w:t>
      </w:r>
    </w:p>
    <w:p w:rsidR="33E1245E" w:rsidP="33E1245E" w:rsidRDefault="33E1245E" w14:paraId="241D3294" w14:textId="1F54F204">
      <w:pPr>
        <w:spacing w:line="257" w:lineRule="auto"/>
      </w:pPr>
      <w:r w:rsidRPr="33E1245E" w:rsidR="33E1245E">
        <w:rPr>
          <w:rFonts w:ascii="Verdana" w:hAnsi="Verdana" w:eastAsia="Verdana" w:cs="Verdana"/>
          <w:noProof w:val="0"/>
          <w:sz w:val="20"/>
          <w:szCs w:val="20"/>
          <w:lang w:val="en-GB"/>
        </w:rPr>
        <w:t>The FOIS score only considers fluids up to level 3. If a participant does not have a feeding tube you only need to look at the Diet questions (blue)</w:t>
      </w:r>
    </w:p>
    <w:p w:rsidR="33E1245E" w:rsidP="33E1245E" w:rsidRDefault="33E1245E" w14:paraId="7F5C59C8" w14:textId="196370B9">
      <w:pPr>
        <w:spacing w:line="257" w:lineRule="auto"/>
      </w:pPr>
      <w:r w:rsidRPr="33E1245E" w:rsidR="33E1245E">
        <w:rPr>
          <w:rFonts w:ascii="Verdana" w:hAnsi="Verdana" w:eastAsia="Verdana" w:cs="Verdana"/>
          <w:noProof w:val="0"/>
          <w:sz w:val="20"/>
          <w:szCs w:val="20"/>
          <w:lang w:val="en-GB"/>
        </w:rPr>
        <w:t>If the participant is having all food and drink through the tube then this is scored as nothing by mouth FOIS 1. (DSRS = 12, FSS =4/5 depending on tube type).</w:t>
      </w:r>
    </w:p>
    <w:p w:rsidR="33E1245E" w:rsidP="33E1245E" w:rsidRDefault="33E1245E" w14:paraId="3B939F0C" w14:textId="1A976C62">
      <w:pPr>
        <w:spacing w:line="257" w:lineRule="auto"/>
      </w:pPr>
      <w:r w:rsidRPr="33E1245E" w:rsidR="33E1245E">
        <w:rPr>
          <w:rFonts w:ascii="Verdana" w:hAnsi="Verdana" w:eastAsia="Verdana" w:cs="Verdana"/>
          <w:noProof w:val="0"/>
          <w:sz w:val="20"/>
          <w:szCs w:val="20"/>
          <w:lang w:val="en-GB"/>
        </w:rPr>
        <w:t>If the participant is having no more than 15 teaspoons of drinks/food (combined if both) in one day this is scored as “minimal oral trials” FOIS 2 (DSRS = 11, FSS = 4/5 depending on tube type).</w:t>
      </w:r>
    </w:p>
    <w:p w:rsidR="33E1245E" w:rsidP="33E1245E" w:rsidRDefault="33E1245E" w14:paraId="026F0CDA" w14:textId="7BBCFB8B">
      <w:pPr>
        <w:spacing w:line="257" w:lineRule="auto"/>
      </w:pPr>
      <w:r w:rsidRPr="33E1245E" w:rsidR="33E1245E">
        <w:rPr>
          <w:rFonts w:ascii="Verdana" w:hAnsi="Verdana" w:eastAsia="Verdana" w:cs="Verdana"/>
          <w:noProof w:val="0"/>
          <w:color w:val="000000" w:themeColor="text1" w:themeTint="FF" w:themeShade="FF"/>
          <w:sz w:val="20"/>
          <w:szCs w:val="20"/>
          <w:lang w:val="en-GB"/>
        </w:rPr>
        <w:t xml:space="preserve">If the participant is having more than 15 teaspoons of food/drink but still has most of their nutrition/hydration through the tube, then this is counted as “consistent amount trials FOIS 3 (DSRS = varies but always supervision of 3, FSS </w:t>
      </w:r>
      <w:r w:rsidRPr="33E1245E" w:rsidR="33E1245E">
        <w:rPr>
          <w:rFonts w:ascii="Verdana" w:hAnsi="Verdana" w:eastAsia="Verdana" w:cs="Verdana"/>
          <w:noProof w:val="0"/>
          <w:sz w:val="20"/>
          <w:szCs w:val="20"/>
          <w:lang w:val="en-GB"/>
        </w:rPr>
        <w:t>= 4/5 depending on tube type).</w:t>
      </w:r>
    </w:p>
    <w:p w:rsidR="33E1245E" w:rsidP="33E1245E" w:rsidRDefault="33E1245E" w14:paraId="39ECADFD" w14:textId="135F9464">
      <w:pPr>
        <w:spacing w:line="257" w:lineRule="auto"/>
      </w:pPr>
      <w:r w:rsidRPr="33E1245E" w:rsidR="33E1245E">
        <w:rPr>
          <w:rFonts w:ascii="Verdana" w:hAnsi="Verdana" w:eastAsia="Verdana" w:cs="Verdana"/>
          <w:noProof w:val="0"/>
          <w:color w:val="000000" w:themeColor="text1" w:themeTint="FF" w:themeShade="FF"/>
          <w:sz w:val="20"/>
          <w:szCs w:val="20"/>
          <w:lang w:val="en-GB"/>
        </w:rPr>
        <w:t>See the guide table below:</w:t>
      </w:r>
    </w:p>
    <w:tbl>
      <w:tblPr>
        <w:tblStyle w:val="TableGrid"/>
        <w:tblW w:w="0" w:type="auto"/>
        <w:tblInd w:w="360" w:type="dxa"/>
        <w:tblLayout w:type="fixed"/>
        <w:tblLook w:val="04A0" w:firstRow="1" w:lastRow="0" w:firstColumn="1" w:lastColumn="0" w:noHBand="0" w:noVBand="1"/>
      </w:tblPr>
      <w:tblGrid>
        <w:gridCol w:w="2880"/>
        <w:gridCol w:w="2880"/>
        <w:gridCol w:w="2880"/>
      </w:tblGrid>
      <w:tr w:rsidR="33E1245E" w:rsidTr="33E1245E" w14:paraId="0A3BA84E">
        <w:tc>
          <w:tcPr>
            <w:tcW w:w="2880" w:type="dxa"/>
            <w:tcBorders>
              <w:top w:val="single" w:sz="8"/>
              <w:left w:val="single" w:sz="8"/>
              <w:bottom w:val="single" w:sz="8"/>
              <w:right w:val="single" w:sz="8"/>
            </w:tcBorders>
            <w:tcMar/>
            <w:vAlign w:val="top"/>
          </w:tcPr>
          <w:p w:rsidR="33E1245E" w:rsidRDefault="33E1245E" w14:paraId="00C98669" w14:textId="3646BB24">
            <w:r w:rsidRPr="33E1245E" w:rsidR="33E1245E">
              <w:rPr>
                <w:rFonts w:ascii="Verdana" w:hAnsi="Verdana" w:eastAsia="Verdana" w:cs="Verdana"/>
                <w:color w:val="000000" w:themeColor="text1" w:themeTint="FF" w:themeShade="FF"/>
                <w:sz w:val="20"/>
                <w:szCs w:val="20"/>
              </w:rPr>
              <w:t>FOIS score</w:t>
            </w:r>
          </w:p>
        </w:tc>
        <w:tc>
          <w:tcPr>
            <w:tcW w:w="2880" w:type="dxa"/>
            <w:tcBorders>
              <w:top w:val="single" w:sz="8"/>
              <w:left w:val="single" w:sz="8"/>
              <w:bottom w:val="single" w:sz="8"/>
              <w:right w:val="single" w:sz="8"/>
            </w:tcBorders>
            <w:tcMar/>
            <w:vAlign w:val="top"/>
          </w:tcPr>
          <w:p w:rsidR="33E1245E" w:rsidRDefault="33E1245E" w14:paraId="238CAB55" w14:textId="691244D0">
            <w:r w:rsidRPr="33E1245E" w:rsidR="33E1245E">
              <w:rPr>
                <w:rFonts w:ascii="Verdana" w:hAnsi="Verdana" w:eastAsia="Verdana" w:cs="Verdana"/>
                <w:color w:val="000000" w:themeColor="text1" w:themeTint="FF" w:themeShade="FF"/>
                <w:sz w:val="20"/>
                <w:szCs w:val="20"/>
              </w:rPr>
              <w:t>Fluids</w:t>
            </w:r>
          </w:p>
        </w:tc>
        <w:tc>
          <w:tcPr>
            <w:tcW w:w="2880" w:type="dxa"/>
            <w:tcBorders>
              <w:top w:val="single" w:sz="8"/>
              <w:left w:val="single" w:sz="8"/>
              <w:bottom w:val="single" w:sz="8"/>
              <w:right w:val="single" w:sz="8"/>
            </w:tcBorders>
            <w:tcMar/>
            <w:vAlign w:val="top"/>
          </w:tcPr>
          <w:p w:rsidR="33E1245E" w:rsidRDefault="33E1245E" w14:paraId="1FF53C6E" w14:textId="22D5C77B">
            <w:r w:rsidRPr="33E1245E" w:rsidR="33E1245E">
              <w:rPr>
                <w:rFonts w:ascii="Verdana" w:hAnsi="Verdana" w:eastAsia="Verdana" w:cs="Verdana"/>
                <w:color w:val="000000" w:themeColor="text1" w:themeTint="FF" w:themeShade="FF"/>
                <w:sz w:val="20"/>
                <w:szCs w:val="20"/>
              </w:rPr>
              <w:t>Diet</w:t>
            </w:r>
          </w:p>
        </w:tc>
      </w:tr>
      <w:tr w:rsidR="33E1245E" w:rsidTr="33E1245E" w14:paraId="65220EF8">
        <w:tc>
          <w:tcPr>
            <w:tcW w:w="2880" w:type="dxa"/>
            <w:tcBorders>
              <w:top w:val="single" w:sz="8"/>
              <w:left w:val="single" w:sz="8"/>
              <w:bottom w:val="single" w:sz="8"/>
              <w:right w:val="single" w:sz="8"/>
            </w:tcBorders>
            <w:tcMar/>
            <w:vAlign w:val="top"/>
          </w:tcPr>
          <w:p w:rsidR="33E1245E" w:rsidRDefault="33E1245E" w14:paraId="68886CA8" w14:textId="41A93627">
            <w:r w:rsidRPr="33E1245E" w:rsidR="33E1245E">
              <w:rPr>
                <w:rFonts w:ascii="Verdana" w:hAnsi="Verdana" w:eastAsia="Verdana" w:cs="Verdana"/>
                <w:color w:val="000000" w:themeColor="text1" w:themeTint="FF" w:themeShade="FF"/>
                <w:sz w:val="20"/>
                <w:szCs w:val="20"/>
              </w:rPr>
              <w:t>1</w:t>
            </w:r>
          </w:p>
        </w:tc>
        <w:tc>
          <w:tcPr>
            <w:tcW w:w="2880" w:type="dxa"/>
            <w:tcBorders>
              <w:top w:val="single" w:sz="8"/>
              <w:left w:val="single" w:sz="8"/>
              <w:bottom w:val="single" w:sz="8"/>
              <w:right w:val="single" w:sz="8"/>
            </w:tcBorders>
            <w:tcMar/>
            <w:vAlign w:val="top"/>
          </w:tcPr>
          <w:p w:rsidR="33E1245E" w:rsidRDefault="33E1245E" w14:paraId="697C384D" w14:textId="65326545">
            <w:r w:rsidRPr="33E1245E" w:rsidR="33E1245E">
              <w:rPr>
                <w:rFonts w:ascii="Verdana" w:hAnsi="Verdana" w:eastAsia="Verdana" w:cs="Verdana"/>
                <w:color w:val="000000" w:themeColor="text1" w:themeTint="FF" w:themeShade="FF"/>
                <w:sz w:val="20"/>
                <w:szCs w:val="20"/>
              </w:rPr>
              <w:t>No drinks through the mouth</w:t>
            </w:r>
          </w:p>
        </w:tc>
        <w:tc>
          <w:tcPr>
            <w:tcW w:w="2880" w:type="dxa"/>
            <w:tcBorders>
              <w:top w:val="single" w:sz="8"/>
              <w:left w:val="single" w:sz="8"/>
              <w:bottom w:val="single" w:sz="8"/>
              <w:right w:val="single" w:sz="8"/>
            </w:tcBorders>
            <w:tcMar/>
            <w:vAlign w:val="top"/>
          </w:tcPr>
          <w:p w:rsidR="33E1245E" w:rsidRDefault="33E1245E" w14:paraId="7271A2CF" w14:textId="4B310142">
            <w:r w:rsidRPr="33E1245E" w:rsidR="33E1245E">
              <w:rPr>
                <w:rFonts w:ascii="Verdana" w:hAnsi="Verdana" w:eastAsia="Verdana" w:cs="Verdana"/>
                <w:color w:val="000000" w:themeColor="text1" w:themeTint="FF" w:themeShade="FF"/>
                <w:sz w:val="20"/>
                <w:szCs w:val="20"/>
              </w:rPr>
              <w:t>No food through the mouth</w:t>
            </w:r>
          </w:p>
        </w:tc>
      </w:tr>
      <w:tr w:rsidR="33E1245E" w:rsidTr="33E1245E" w14:paraId="0153C2DD">
        <w:tc>
          <w:tcPr>
            <w:tcW w:w="2880" w:type="dxa"/>
            <w:tcBorders>
              <w:top w:val="single" w:sz="8"/>
              <w:left w:val="single" w:sz="8"/>
              <w:bottom w:val="single" w:sz="8"/>
              <w:right w:val="single" w:sz="8"/>
            </w:tcBorders>
            <w:tcMar/>
            <w:vAlign w:val="top"/>
          </w:tcPr>
          <w:p w:rsidR="33E1245E" w:rsidRDefault="33E1245E" w14:paraId="262A7F48" w14:textId="3D91E51A">
            <w:r w:rsidRPr="33E1245E" w:rsidR="33E1245E">
              <w:rPr>
                <w:rFonts w:ascii="Verdana" w:hAnsi="Verdana" w:eastAsia="Verdana" w:cs="Verdana"/>
                <w:color w:val="000000" w:themeColor="text1" w:themeTint="FF" w:themeShade="FF"/>
                <w:sz w:val="20"/>
                <w:szCs w:val="20"/>
              </w:rPr>
              <w:t>2</w:t>
            </w:r>
          </w:p>
        </w:tc>
        <w:tc>
          <w:tcPr>
            <w:tcW w:w="2880" w:type="dxa"/>
            <w:tcBorders>
              <w:top w:val="single" w:sz="8"/>
              <w:left w:val="single" w:sz="8"/>
              <w:bottom w:val="single" w:sz="8"/>
              <w:right w:val="single" w:sz="8"/>
            </w:tcBorders>
            <w:tcMar/>
            <w:vAlign w:val="top"/>
          </w:tcPr>
          <w:p w:rsidR="33E1245E" w:rsidRDefault="33E1245E" w14:paraId="64E949C7" w14:textId="26431B16">
            <w:r w:rsidRPr="33E1245E" w:rsidR="33E1245E">
              <w:rPr>
                <w:rFonts w:ascii="Verdana" w:hAnsi="Verdana" w:eastAsia="Verdana" w:cs="Verdana"/>
                <w:color w:val="000000" w:themeColor="text1" w:themeTint="FF" w:themeShade="FF"/>
                <w:sz w:val="20"/>
                <w:szCs w:val="20"/>
              </w:rPr>
              <w:t>No drinks through the mouth</w:t>
            </w:r>
          </w:p>
        </w:tc>
        <w:tc>
          <w:tcPr>
            <w:tcW w:w="2880" w:type="dxa"/>
            <w:tcBorders>
              <w:top w:val="single" w:sz="8"/>
              <w:left w:val="single" w:sz="8"/>
              <w:bottom w:val="single" w:sz="8"/>
              <w:right w:val="single" w:sz="8"/>
            </w:tcBorders>
            <w:tcMar/>
            <w:vAlign w:val="top"/>
          </w:tcPr>
          <w:p w:rsidR="33E1245E" w:rsidRDefault="33E1245E" w14:paraId="505078AD" w14:textId="6A24DA2F">
            <w:r w:rsidRPr="33E1245E" w:rsidR="33E1245E">
              <w:rPr>
                <w:rFonts w:ascii="Verdana" w:hAnsi="Verdana" w:eastAsia="Verdana" w:cs="Verdana"/>
                <w:color w:val="000000" w:themeColor="text1" w:themeTint="FF" w:themeShade="FF"/>
                <w:sz w:val="20"/>
                <w:szCs w:val="20"/>
              </w:rPr>
              <w:t>Less than 15 tspns of food in a day</w:t>
            </w:r>
          </w:p>
        </w:tc>
      </w:tr>
      <w:tr w:rsidR="33E1245E" w:rsidTr="33E1245E" w14:paraId="1F486CF7">
        <w:tc>
          <w:tcPr>
            <w:tcW w:w="2880" w:type="dxa"/>
            <w:tcBorders>
              <w:top w:val="single" w:sz="8"/>
              <w:left w:val="single" w:sz="8"/>
              <w:bottom w:val="single" w:sz="8"/>
              <w:right w:val="single" w:sz="8"/>
            </w:tcBorders>
            <w:tcMar/>
            <w:vAlign w:val="top"/>
          </w:tcPr>
          <w:p w:rsidR="33E1245E" w:rsidRDefault="33E1245E" w14:paraId="08320C44" w14:textId="4AC42AC4">
            <w:r w:rsidRPr="33E1245E" w:rsidR="33E1245E">
              <w:rPr>
                <w:rFonts w:ascii="Verdana" w:hAnsi="Verdana" w:eastAsia="Verdana" w:cs="Verdana"/>
                <w:color w:val="000000" w:themeColor="text1" w:themeTint="FF" w:themeShade="FF"/>
                <w:sz w:val="20"/>
                <w:szCs w:val="20"/>
              </w:rPr>
              <w:t>2</w:t>
            </w:r>
          </w:p>
        </w:tc>
        <w:tc>
          <w:tcPr>
            <w:tcW w:w="2880" w:type="dxa"/>
            <w:tcBorders>
              <w:top w:val="single" w:sz="8"/>
              <w:left w:val="single" w:sz="8"/>
              <w:bottom w:val="single" w:sz="8"/>
              <w:right w:val="single" w:sz="8"/>
            </w:tcBorders>
            <w:tcMar/>
            <w:vAlign w:val="top"/>
          </w:tcPr>
          <w:p w:rsidR="33E1245E" w:rsidRDefault="33E1245E" w14:paraId="5F492435" w14:textId="1A85C52D">
            <w:r w:rsidRPr="33E1245E" w:rsidR="33E1245E">
              <w:rPr>
                <w:rFonts w:ascii="Verdana" w:hAnsi="Verdana" w:eastAsia="Verdana" w:cs="Verdana"/>
                <w:color w:val="000000" w:themeColor="text1" w:themeTint="FF" w:themeShade="FF"/>
                <w:sz w:val="20"/>
                <w:szCs w:val="20"/>
              </w:rPr>
              <w:t>Less than 15 tspns of drink in a day</w:t>
            </w:r>
          </w:p>
        </w:tc>
        <w:tc>
          <w:tcPr>
            <w:tcW w:w="2880" w:type="dxa"/>
            <w:tcBorders>
              <w:top w:val="single" w:sz="8"/>
              <w:left w:val="single" w:sz="8"/>
              <w:bottom w:val="single" w:sz="8"/>
              <w:right w:val="single" w:sz="8"/>
            </w:tcBorders>
            <w:tcMar/>
            <w:vAlign w:val="top"/>
          </w:tcPr>
          <w:p w:rsidR="33E1245E" w:rsidRDefault="33E1245E" w14:paraId="2F3F40C4" w14:textId="190D24A7">
            <w:r w:rsidRPr="33E1245E" w:rsidR="33E1245E">
              <w:rPr>
                <w:rFonts w:ascii="Verdana" w:hAnsi="Verdana" w:eastAsia="Verdana" w:cs="Verdana"/>
                <w:color w:val="000000" w:themeColor="text1" w:themeTint="FF" w:themeShade="FF"/>
                <w:sz w:val="20"/>
                <w:szCs w:val="20"/>
              </w:rPr>
              <w:t>No food through the mouth</w:t>
            </w:r>
          </w:p>
        </w:tc>
      </w:tr>
      <w:tr w:rsidR="33E1245E" w:rsidTr="33E1245E" w14:paraId="56F94592">
        <w:tc>
          <w:tcPr>
            <w:tcW w:w="2880" w:type="dxa"/>
            <w:tcBorders>
              <w:top w:val="single" w:sz="8"/>
              <w:left w:val="single" w:sz="8"/>
              <w:bottom w:val="single" w:sz="8"/>
              <w:right w:val="single" w:sz="8"/>
            </w:tcBorders>
            <w:tcMar/>
            <w:vAlign w:val="top"/>
          </w:tcPr>
          <w:p w:rsidR="33E1245E" w:rsidRDefault="33E1245E" w14:paraId="3D3B03A1" w14:textId="4CA2ADDD">
            <w:r w:rsidRPr="33E1245E" w:rsidR="33E1245E">
              <w:rPr>
                <w:rFonts w:ascii="Verdana" w:hAnsi="Verdana" w:eastAsia="Verdana" w:cs="Verdana"/>
                <w:color w:val="000000" w:themeColor="text1" w:themeTint="FF" w:themeShade="FF"/>
                <w:sz w:val="20"/>
                <w:szCs w:val="20"/>
              </w:rPr>
              <w:t>2</w:t>
            </w:r>
          </w:p>
        </w:tc>
        <w:tc>
          <w:tcPr>
            <w:tcW w:w="2880" w:type="dxa"/>
            <w:tcBorders>
              <w:top w:val="single" w:sz="8"/>
              <w:left w:val="single" w:sz="8"/>
              <w:bottom w:val="single" w:sz="8"/>
              <w:right w:val="single" w:sz="8"/>
            </w:tcBorders>
            <w:tcMar/>
            <w:vAlign w:val="top"/>
          </w:tcPr>
          <w:p w:rsidR="33E1245E" w:rsidRDefault="33E1245E" w14:paraId="08EBD241" w14:textId="396ECA2A">
            <w:r w:rsidRPr="33E1245E" w:rsidR="33E1245E">
              <w:rPr>
                <w:rFonts w:ascii="Verdana" w:hAnsi="Verdana" w:eastAsia="Verdana" w:cs="Verdana"/>
                <w:color w:val="000000" w:themeColor="text1" w:themeTint="FF" w:themeShade="FF"/>
                <w:sz w:val="20"/>
                <w:szCs w:val="20"/>
              </w:rPr>
              <w:t>5 tspns of water twice a day</w:t>
            </w:r>
          </w:p>
        </w:tc>
        <w:tc>
          <w:tcPr>
            <w:tcW w:w="2880" w:type="dxa"/>
            <w:tcBorders>
              <w:top w:val="single" w:sz="8"/>
              <w:left w:val="single" w:sz="8"/>
              <w:bottom w:val="single" w:sz="8"/>
              <w:right w:val="single" w:sz="8"/>
            </w:tcBorders>
            <w:tcMar/>
            <w:vAlign w:val="top"/>
          </w:tcPr>
          <w:p w:rsidR="33E1245E" w:rsidRDefault="33E1245E" w14:paraId="12CEE979" w14:textId="591159B8">
            <w:r w:rsidRPr="33E1245E" w:rsidR="33E1245E">
              <w:rPr>
                <w:rFonts w:ascii="Verdana" w:hAnsi="Verdana" w:eastAsia="Verdana" w:cs="Verdana"/>
                <w:color w:val="000000" w:themeColor="text1" w:themeTint="FF" w:themeShade="FF"/>
                <w:sz w:val="20"/>
                <w:szCs w:val="20"/>
              </w:rPr>
              <w:t>5 tspns of yogurt once a day</w:t>
            </w:r>
          </w:p>
        </w:tc>
      </w:tr>
      <w:tr w:rsidR="33E1245E" w:rsidTr="33E1245E" w14:paraId="39D719E1">
        <w:tc>
          <w:tcPr>
            <w:tcW w:w="2880" w:type="dxa"/>
            <w:tcBorders>
              <w:top w:val="single" w:sz="8"/>
              <w:left w:val="single" w:sz="8"/>
              <w:bottom w:val="single" w:sz="8"/>
              <w:right w:val="single" w:sz="8"/>
            </w:tcBorders>
            <w:tcMar/>
            <w:vAlign w:val="top"/>
          </w:tcPr>
          <w:p w:rsidR="33E1245E" w:rsidRDefault="33E1245E" w14:paraId="52D22F96" w14:textId="6F3860D1">
            <w:r w:rsidRPr="33E1245E" w:rsidR="33E1245E">
              <w:rPr>
                <w:rFonts w:ascii="Verdana" w:hAnsi="Verdana" w:eastAsia="Verdana" w:cs="Verdana"/>
                <w:color w:val="000000" w:themeColor="text1" w:themeTint="FF" w:themeShade="FF"/>
                <w:sz w:val="20"/>
                <w:szCs w:val="20"/>
              </w:rPr>
              <w:t>3</w:t>
            </w:r>
          </w:p>
        </w:tc>
        <w:tc>
          <w:tcPr>
            <w:tcW w:w="2880" w:type="dxa"/>
            <w:tcBorders>
              <w:top w:val="single" w:sz="8"/>
              <w:left w:val="single" w:sz="8"/>
              <w:bottom w:val="single" w:sz="8"/>
              <w:right w:val="single" w:sz="8"/>
            </w:tcBorders>
            <w:tcMar/>
            <w:vAlign w:val="top"/>
          </w:tcPr>
          <w:p w:rsidR="33E1245E" w:rsidRDefault="33E1245E" w14:paraId="2188E342" w14:textId="03AB515C">
            <w:r w:rsidRPr="33E1245E" w:rsidR="33E1245E">
              <w:rPr>
                <w:rFonts w:ascii="Verdana" w:hAnsi="Verdana" w:eastAsia="Verdana" w:cs="Verdana"/>
                <w:color w:val="000000" w:themeColor="text1" w:themeTint="FF" w:themeShade="FF"/>
                <w:sz w:val="20"/>
                <w:szCs w:val="20"/>
              </w:rPr>
              <w:t>5 tspns of level 2 fluids 3 times a day</w:t>
            </w:r>
          </w:p>
        </w:tc>
        <w:tc>
          <w:tcPr>
            <w:tcW w:w="2880" w:type="dxa"/>
            <w:tcBorders>
              <w:top w:val="single" w:sz="8"/>
              <w:left w:val="single" w:sz="8"/>
              <w:bottom w:val="single" w:sz="8"/>
              <w:right w:val="single" w:sz="8"/>
            </w:tcBorders>
            <w:tcMar/>
            <w:vAlign w:val="top"/>
          </w:tcPr>
          <w:p w:rsidR="33E1245E" w:rsidRDefault="33E1245E" w14:paraId="17718392" w14:textId="56AF6E0E">
            <w:r w:rsidRPr="33E1245E" w:rsidR="33E1245E">
              <w:rPr>
                <w:rFonts w:ascii="Verdana" w:hAnsi="Verdana" w:eastAsia="Verdana" w:cs="Verdana"/>
                <w:color w:val="000000" w:themeColor="text1" w:themeTint="FF" w:themeShade="FF"/>
                <w:sz w:val="20"/>
                <w:szCs w:val="20"/>
              </w:rPr>
              <w:t>5 tspns of level 4 diet 3 times a day</w:t>
            </w:r>
          </w:p>
        </w:tc>
      </w:tr>
      <w:tr w:rsidR="33E1245E" w:rsidTr="33E1245E" w14:paraId="718D623D">
        <w:tc>
          <w:tcPr>
            <w:tcW w:w="2880" w:type="dxa"/>
            <w:tcBorders>
              <w:top w:val="single" w:sz="8"/>
              <w:left w:val="single" w:sz="8"/>
              <w:bottom w:val="single" w:sz="8"/>
              <w:right w:val="single" w:sz="8"/>
            </w:tcBorders>
            <w:tcMar/>
            <w:vAlign w:val="top"/>
          </w:tcPr>
          <w:p w:rsidR="33E1245E" w:rsidRDefault="33E1245E" w14:paraId="3242FF2E" w14:textId="35168170">
            <w:r w:rsidRPr="33E1245E" w:rsidR="33E1245E">
              <w:rPr>
                <w:rFonts w:ascii="Verdana" w:hAnsi="Verdana" w:eastAsia="Verdana" w:cs="Verdana"/>
                <w:color w:val="000000" w:themeColor="text1" w:themeTint="FF" w:themeShade="FF"/>
                <w:sz w:val="20"/>
                <w:szCs w:val="20"/>
              </w:rPr>
              <w:t>3</w:t>
            </w:r>
          </w:p>
        </w:tc>
        <w:tc>
          <w:tcPr>
            <w:tcW w:w="2880" w:type="dxa"/>
            <w:tcBorders>
              <w:top w:val="single" w:sz="8"/>
              <w:left w:val="single" w:sz="8"/>
              <w:bottom w:val="single" w:sz="8"/>
              <w:right w:val="single" w:sz="8"/>
            </w:tcBorders>
            <w:tcMar/>
            <w:vAlign w:val="top"/>
          </w:tcPr>
          <w:p w:rsidR="33E1245E" w:rsidRDefault="33E1245E" w14:paraId="4385D52E" w14:textId="34DD9B52">
            <w:r w:rsidRPr="33E1245E" w:rsidR="33E1245E">
              <w:rPr>
                <w:rFonts w:ascii="Verdana" w:hAnsi="Verdana" w:eastAsia="Verdana" w:cs="Verdana"/>
                <w:color w:val="000000" w:themeColor="text1" w:themeTint="FF" w:themeShade="FF"/>
                <w:sz w:val="20"/>
                <w:szCs w:val="20"/>
              </w:rPr>
              <w:t>100mls of level 1 fluids 4 times a day</w:t>
            </w:r>
          </w:p>
        </w:tc>
        <w:tc>
          <w:tcPr>
            <w:tcW w:w="2880" w:type="dxa"/>
            <w:tcBorders>
              <w:top w:val="single" w:sz="8"/>
              <w:left w:val="single" w:sz="8"/>
              <w:bottom w:val="single" w:sz="8"/>
              <w:right w:val="single" w:sz="8"/>
            </w:tcBorders>
            <w:tcMar/>
            <w:vAlign w:val="top"/>
          </w:tcPr>
          <w:p w:rsidR="33E1245E" w:rsidRDefault="33E1245E" w14:paraId="3E1ABA56" w14:textId="2A5357AD">
            <w:r w:rsidRPr="33E1245E" w:rsidR="33E1245E">
              <w:rPr>
                <w:rFonts w:ascii="Verdana" w:hAnsi="Verdana" w:eastAsia="Verdana" w:cs="Verdana"/>
                <w:color w:val="000000" w:themeColor="text1" w:themeTint="FF" w:themeShade="FF"/>
                <w:sz w:val="20"/>
                <w:szCs w:val="20"/>
              </w:rPr>
              <w:t>1/2 dinner plate of level 4 diet each meal</w:t>
            </w:r>
          </w:p>
        </w:tc>
      </w:tr>
      <w:tr w:rsidR="33E1245E" w:rsidTr="33E1245E" w14:paraId="4A991505">
        <w:tc>
          <w:tcPr>
            <w:tcW w:w="2880" w:type="dxa"/>
            <w:tcBorders>
              <w:top w:val="single" w:sz="8"/>
              <w:left w:val="single" w:sz="8"/>
              <w:bottom w:val="single" w:sz="8"/>
              <w:right w:val="single" w:sz="8"/>
            </w:tcBorders>
            <w:tcMar/>
            <w:vAlign w:val="top"/>
          </w:tcPr>
          <w:p w:rsidR="33E1245E" w:rsidRDefault="33E1245E" w14:paraId="402258BB" w14:textId="5894B8B9">
            <w:r w:rsidRPr="33E1245E" w:rsidR="33E1245E">
              <w:rPr>
                <w:rFonts w:ascii="Verdana" w:hAnsi="Verdana" w:eastAsia="Verdana" w:cs="Verdana"/>
                <w:color w:val="000000" w:themeColor="text1" w:themeTint="FF" w:themeShade="FF"/>
                <w:sz w:val="20"/>
                <w:szCs w:val="20"/>
              </w:rPr>
              <w:t>4</w:t>
            </w:r>
          </w:p>
        </w:tc>
        <w:tc>
          <w:tcPr>
            <w:tcW w:w="2880" w:type="dxa"/>
            <w:tcBorders>
              <w:top w:val="single" w:sz="8"/>
              <w:left w:val="single" w:sz="8"/>
              <w:bottom w:val="single" w:sz="8"/>
              <w:right w:val="single" w:sz="8"/>
            </w:tcBorders>
            <w:tcMar/>
            <w:vAlign w:val="top"/>
          </w:tcPr>
          <w:p w:rsidR="33E1245E" w:rsidRDefault="33E1245E" w14:paraId="23408222" w14:textId="70DD635F">
            <w:r w:rsidRPr="33E1245E" w:rsidR="33E1245E">
              <w:rPr>
                <w:rFonts w:ascii="Verdana" w:hAnsi="Verdana" w:eastAsia="Verdana" w:cs="Verdana"/>
                <w:color w:val="000000" w:themeColor="text1" w:themeTint="FF" w:themeShade="FF"/>
                <w:sz w:val="20"/>
                <w:szCs w:val="20"/>
              </w:rPr>
              <w:t>N/A</w:t>
            </w:r>
          </w:p>
        </w:tc>
        <w:tc>
          <w:tcPr>
            <w:tcW w:w="2880" w:type="dxa"/>
            <w:tcBorders>
              <w:top w:val="single" w:sz="8"/>
              <w:left w:val="single" w:sz="8"/>
              <w:bottom w:val="single" w:sz="8"/>
              <w:right w:val="single" w:sz="8"/>
            </w:tcBorders>
            <w:tcMar/>
            <w:vAlign w:val="top"/>
          </w:tcPr>
          <w:p w:rsidR="33E1245E" w:rsidRDefault="33E1245E" w14:paraId="51F5AD4C" w14:textId="7DE59E61">
            <w:r w:rsidRPr="33E1245E" w:rsidR="33E1245E">
              <w:rPr>
                <w:rFonts w:ascii="Verdana" w:hAnsi="Verdana" w:eastAsia="Verdana" w:cs="Verdana"/>
                <w:color w:val="000000" w:themeColor="text1" w:themeTint="FF" w:themeShade="FF"/>
                <w:sz w:val="20"/>
                <w:szCs w:val="20"/>
              </w:rPr>
              <w:t>Level 5 minced and moist, level 4 puree diet or Level 3 liquidised diet – yes to 6c) v/vi</w:t>
            </w:r>
          </w:p>
        </w:tc>
      </w:tr>
      <w:tr w:rsidR="33E1245E" w:rsidTr="33E1245E" w14:paraId="2F304328">
        <w:tc>
          <w:tcPr>
            <w:tcW w:w="2880" w:type="dxa"/>
            <w:tcBorders>
              <w:top w:val="single" w:sz="8"/>
              <w:left w:val="single" w:sz="8"/>
              <w:bottom w:val="single" w:sz="8"/>
              <w:right w:val="single" w:sz="8"/>
            </w:tcBorders>
            <w:tcMar/>
            <w:vAlign w:val="top"/>
          </w:tcPr>
          <w:p w:rsidR="33E1245E" w:rsidRDefault="33E1245E" w14:paraId="45676D15" w14:textId="1B6D8469">
            <w:r w:rsidRPr="33E1245E" w:rsidR="33E1245E">
              <w:rPr>
                <w:rFonts w:ascii="Verdana" w:hAnsi="Verdana" w:eastAsia="Verdana" w:cs="Verdana"/>
                <w:color w:val="000000" w:themeColor="text1" w:themeTint="FF" w:themeShade="FF"/>
                <w:sz w:val="20"/>
                <w:szCs w:val="20"/>
              </w:rPr>
              <w:t>5</w:t>
            </w:r>
          </w:p>
        </w:tc>
        <w:tc>
          <w:tcPr>
            <w:tcW w:w="2880" w:type="dxa"/>
            <w:tcBorders>
              <w:top w:val="single" w:sz="8"/>
              <w:left w:val="single" w:sz="8"/>
              <w:bottom w:val="single" w:sz="8"/>
              <w:right w:val="single" w:sz="8"/>
            </w:tcBorders>
            <w:tcMar/>
            <w:vAlign w:val="top"/>
          </w:tcPr>
          <w:p w:rsidR="33E1245E" w:rsidRDefault="33E1245E" w14:paraId="5988D6CD" w14:textId="5ED04CAE">
            <w:r w:rsidRPr="33E1245E" w:rsidR="33E1245E">
              <w:rPr>
                <w:rFonts w:ascii="Verdana" w:hAnsi="Verdana" w:eastAsia="Verdana" w:cs="Verdana"/>
                <w:color w:val="000000" w:themeColor="text1" w:themeTint="FF" w:themeShade="FF"/>
                <w:sz w:val="20"/>
                <w:szCs w:val="20"/>
              </w:rPr>
              <w:t xml:space="preserve">N/A </w:t>
            </w:r>
          </w:p>
        </w:tc>
        <w:tc>
          <w:tcPr>
            <w:tcW w:w="2880" w:type="dxa"/>
            <w:tcBorders>
              <w:top w:val="single" w:sz="8"/>
              <w:left w:val="single" w:sz="8"/>
              <w:bottom w:val="single" w:sz="8"/>
              <w:right w:val="single" w:sz="8"/>
            </w:tcBorders>
            <w:tcMar/>
            <w:vAlign w:val="top"/>
          </w:tcPr>
          <w:p w:rsidR="33E1245E" w:rsidRDefault="33E1245E" w14:paraId="2F2E95B7" w14:textId="1E99050F">
            <w:r w:rsidRPr="33E1245E" w:rsidR="33E1245E">
              <w:rPr>
                <w:rFonts w:ascii="Verdana" w:hAnsi="Verdana" w:eastAsia="Verdana" w:cs="Verdana"/>
                <w:color w:val="000000" w:themeColor="text1" w:themeTint="FF" w:themeShade="FF"/>
                <w:sz w:val="20"/>
                <w:szCs w:val="20"/>
              </w:rPr>
              <w:t>Level 6 soft and bite sized – yes to 6c)ii/iii/iv</w:t>
            </w:r>
          </w:p>
        </w:tc>
      </w:tr>
      <w:tr w:rsidR="33E1245E" w:rsidTr="33E1245E" w14:paraId="48CDB35B">
        <w:tc>
          <w:tcPr>
            <w:tcW w:w="2880" w:type="dxa"/>
            <w:tcBorders>
              <w:top w:val="single" w:sz="8"/>
              <w:left w:val="single" w:sz="8"/>
              <w:bottom w:val="single" w:sz="8"/>
              <w:right w:val="single" w:sz="8"/>
            </w:tcBorders>
            <w:tcMar/>
            <w:vAlign w:val="top"/>
          </w:tcPr>
          <w:p w:rsidR="33E1245E" w:rsidRDefault="33E1245E" w14:paraId="07D0CF02" w14:textId="3D08611D">
            <w:r w:rsidRPr="33E1245E" w:rsidR="33E1245E">
              <w:rPr>
                <w:rFonts w:ascii="Verdana" w:hAnsi="Verdana" w:eastAsia="Verdana" w:cs="Verdana"/>
                <w:color w:val="000000" w:themeColor="text1" w:themeTint="FF" w:themeShade="FF"/>
                <w:sz w:val="20"/>
                <w:szCs w:val="20"/>
              </w:rPr>
              <w:t>6</w:t>
            </w:r>
          </w:p>
        </w:tc>
        <w:tc>
          <w:tcPr>
            <w:tcW w:w="2880" w:type="dxa"/>
            <w:tcBorders>
              <w:top w:val="single" w:sz="8"/>
              <w:left w:val="single" w:sz="8"/>
              <w:bottom w:val="single" w:sz="8"/>
              <w:right w:val="single" w:sz="8"/>
            </w:tcBorders>
            <w:tcMar/>
            <w:vAlign w:val="top"/>
          </w:tcPr>
          <w:p w:rsidR="33E1245E" w:rsidRDefault="33E1245E" w14:paraId="304B8A07" w14:textId="7699B100">
            <w:r w:rsidRPr="33E1245E" w:rsidR="33E1245E">
              <w:rPr>
                <w:rFonts w:ascii="Verdana" w:hAnsi="Verdana" w:eastAsia="Verdana" w:cs="Verdana"/>
                <w:color w:val="000000" w:themeColor="text1" w:themeTint="FF" w:themeShade="FF"/>
                <w:sz w:val="20"/>
                <w:szCs w:val="20"/>
              </w:rPr>
              <w:t>N/A</w:t>
            </w:r>
          </w:p>
        </w:tc>
        <w:tc>
          <w:tcPr>
            <w:tcW w:w="2880" w:type="dxa"/>
            <w:tcBorders>
              <w:top w:val="single" w:sz="8"/>
              <w:left w:val="single" w:sz="8"/>
              <w:bottom w:val="single" w:sz="8"/>
              <w:right w:val="single" w:sz="8"/>
            </w:tcBorders>
            <w:tcMar/>
            <w:vAlign w:val="top"/>
          </w:tcPr>
          <w:p w:rsidR="33E1245E" w:rsidRDefault="33E1245E" w14:paraId="2528523E" w14:textId="5E2855FC">
            <w:r w:rsidRPr="33E1245E" w:rsidR="33E1245E">
              <w:rPr>
                <w:rFonts w:ascii="Verdana" w:hAnsi="Verdana" w:eastAsia="Verdana" w:cs="Verdana"/>
                <w:color w:val="000000" w:themeColor="text1" w:themeTint="FF" w:themeShade="FF"/>
                <w:sz w:val="20"/>
                <w:szCs w:val="20"/>
              </w:rPr>
              <w:t xml:space="preserve">Level 7 easy chew diet – yes to 6c)i </w:t>
            </w:r>
          </w:p>
        </w:tc>
      </w:tr>
      <w:tr w:rsidR="33E1245E" w:rsidTr="33E1245E" w14:paraId="47226C42">
        <w:tc>
          <w:tcPr>
            <w:tcW w:w="2880" w:type="dxa"/>
            <w:tcBorders>
              <w:top w:val="single" w:sz="8"/>
              <w:left w:val="single" w:sz="8"/>
              <w:bottom w:val="single" w:sz="8"/>
              <w:right w:val="single" w:sz="8"/>
            </w:tcBorders>
            <w:tcMar/>
            <w:vAlign w:val="top"/>
          </w:tcPr>
          <w:p w:rsidR="33E1245E" w:rsidRDefault="33E1245E" w14:paraId="777681F3" w14:textId="3BEBD557">
            <w:r w:rsidRPr="33E1245E" w:rsidR="33E1245E">
              <w:rPr>
                <w:rFonts w:ascii="Verdana" w:hAnsi="Verdana" w:eastAsia="Verdana" w:cs="Verdana"/>
                <w:color w:val="000000" w:themeColor="text1" w:themeTint="FF" w:themeShade="FF"/>
                <w:sz w:val="20"/>
                <w:szCs w:val="20"/>
              </w:rPr>
              <w:t>7</w:t>
            </w:r>
          </w:p>
        </w:tc>
        <w:tc>
          <w:tcPr>
            <w:tcW w:w="2880" w:type="dxa"/>
            <w:tcBorders>
              <w:top w:val="single" w:sz="8"/>
              <w:left w:val="single" w:sz="8"/>
              <w:bottom w:val="single" w:sz="8"/>
              <w:right w:val="single" w:sz="8"/>
            </w:tcBorders>
            <w:tcMar/>
            <w:vAlign w:val="top"/>
          </w:tcPr>
          <w:p w:rsidR="33E1245E" w:rsidRDefault="33E1245E" w14:paraId="5E5CE28D" w14:textId="412B28E4">
            <w:r w:rsidRPr="33E1245E" w:rsidR="33E1245E">
              <w:rPr>
                <w:rFonts w:ascii="Verdana" w:hAnsi="Verdana" w:eastAsia="Verdana" w:cs="Verdana"/>
                <w:color w:val="000000" w:themeColor="text1" w:themeTint="FF" w:themeShade="FF"/>
                <w:sz w:val="20"/>
                <w:szCs w:val="20"/>
              </w:rPr>
              <w:t>N/A</w:t>
            </w:r>
          </w:p>
        </w:tc>
        <w:tc>
          <w:tcPr>
            <w:tcW w:w="2880" w:type="dxa"/>
            <w:tcBorders>
              <w:top w:val="single" w:sz="8"/>
              <w:left w:val="single" w:sz="8"/>
              <w:bottom w:val="single" w:sz="8"/>
              <w:right w:val="single" w:sz="8"/>
            </w:tcBorders>
            <w:tcMar/>
            <w:vAlign w:val="top"/>
          </w:tcPr>
          <w:p w:rsidR="33E1245E" w:rsidRDefault="33E1245E" w14:paraId="05974303" w14:textId="039F88AD">
            <w:r w:rsidRPr="33E1245E" w:rsidR="33E1245E">
              <w:rPr>
                <w:rFonts w:ascii="Verdana" w:hAnsi="Verdana" w:eastAsia="Verdana" w:cs="Verdana"/>
                <w:color w:val="000000" w:themeColor="text1" w:themeTint="FF" w:themeShade="FF"/>
                <w:sz w:val="20"/>
                <w:szCs w:val="20"/>
              </w:rPr>
              <w:t>Level 7 regular diet – no modifications to food.</w:t>
            </w:r>
          </w:p>
        </w:tc>
      </w:tr>
    </w:tbl>
    <w:p w:rsidR="33E1245E" w:rsidP="33E1245E" w:rsidRDefault="33E1245E" w14:paraId="346A743F" w14:textId="46BE4ABE">
      <w:pPr>
        <w:spacing w:line="257" w:lineRule="auto"/>
      </w:pPr>
      <w:r w:rsidRPr="33E1245E" w:rsidR="33E1245E">
        <w:rPr>
          <w:rFonts w:ascii="Verdana" w:hAnsi="Verdana" w:eastAsia="Verdana" w:cs="Verdana"/>
          <w:noProof w:val="0"/>
          <w:sz w:val="20"/>
          <w:szCs w:val="20"/>
          <w:lang w:val="en-GB"/>
        </w:rPr>
        <w:t xml:space="preserve"> </w:t>
      </w:r>
    </w:p>
    <w:p w:rsidR="33E1245E" w:rsidRDefault="33E1245E" w14:paraId="1674505B" w14:textId="21E810FE">
      <w:r>
        <w:br/>
      </w:r>
    </w:p>
    <w:p w:rsidR="33E1245E" w:rsidP="33E1245E" w:rsidRDefault="33E1245E" w14:paraId="50D7E4C6" w14:textId="3A0EBDE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158B2296" w14:textId="58622C22">
      <w:pPr>
        <w:spacing w:line="257" w:lineRule="auto"/>
      </w:pPr>
      <w:r w:rsidRPr="33E1245E" w:rsidR="33E1245E">
        <w:rPr>
          <w:rFonts w:ascii="Verdana" w:hAnsi="Verdana" w:eastAsia="Verdana" w:cs="Verdana"/>
          <w:b w:val="1"/>
          <w:bCs w:val="1"/>
          <w:noProof w:val="0"/>
          <w:sz w:val="20"/>
          <w:szCs w:val="20"/>
          <w:lang w:val="en-GB"/>
        </w:rPr>
        <w:t xml:space="preserve">Scoring Guide </w:t>
      </w:r>
    </w:p>
    <w:p w:rsidR="33E1245E" w:rsidP="33E1245E" w:rsidRDefault="33E1245E" w14:paraId="6D7E4A53" w14:textId="0D80293C">
      <w:pPr>
        <w:spacing w:line="257" w:lineRule="auto"/>
      </w:pPr>
      <w:r w:rsidRPr="33E1245E" w:rsidR="33E1245E">
        <w:rPr>
          <w:rFonts w:ascii="Verdana" w:hAnsi="Verdana" w:eastAsia="Verdana" w:cs="Verdana"/>
          <w:b w:val="1"/>
          <w:bCs w:val="1"/>
          <w:noProof w:val="0"/>
          <w:sz w:val="20"/>
          <w:szCs w:val="20"/>
          <w:lang w:val="en-GB"/>
        </w:rPr>
        <w:t>Feeding Status Scale (FSS)</w:t>
      </w:r>
    </w:p>
    <w:tbl>
      <w:tblPr>
        <w:tblStyle w:val="TableGrid"/>
        <w:tblW w:w="0" w:type="auto"/>
        <w:tblLayout w:type="fixed"/>
        <w:tblLook w:val="04A0" w:firstRow="1" w:lastRow="0" w:firstColumn="1" w:lastColumn="0" w:noHBand="0" w:noVBand="1"/>
      </w:tblPr>
      <w:tblGrid>
        <w:gridCol w:w="975"/>
        <w:gridCol w:w="840"/>
        <w:gridCol w:w="1230"/>
        <w:gridCol w:w="2865"/>
        <w:gridCol w:w="3105"/>
      </w:tblGrid>
      <w:tr w:rsidR="33E1245E" w:rsidTr="33E1245E" w14:paraId="411E051C">
        <w:tc>
          <w:tcPr>
            <w:tcW w:w="9015" w:type="dxa"/>
            <w:gridSpan w:val="5"/>
            <w:tcBorders>
              <w:top w:val="single" w:sz="8"/>
              <w:left w:val="nil"/>
              <w:bottom w:val="single" w:sz="8"/>
              <w:right w:val="nil"/>
            </w:tcBorders>
            <w:tcMar/>
            <w:vAlign w:val="top"/>
          </w:tcPr>
          <w:p w:rsidR="33E1245E" w:rsidRDefault="33E1245E" w14:paraId="4E05E0BC" w14:textId="0404B71E">
            <w:r w:rsidRPr="33E1245E" w:rsidR="33E1245E">
              <w:rPr>
                <w:rFonts w:ascii="Verdana" w:hAnsi="Verdana" w:eastAsia="Verdana" w:cs="Verdana"/>
                <w:sz w:val="16"/>
                <w:szCs w:val="16"/>
              </w:rPr>
              <w:t>Table 1. The Feeding Status Scale.</w:t>
            </w:r>
          </w:p>
          <w:p w:rsidR="33E1245E" w:rsidP="33E1245E" w:rsidRDefault="33E1245E" w14:paraId="44B06075" w14:textId="7E9D75E4">
            <w:pPr>
              <w:jc w:val="center"/>
            </w:pPr>
            <w:r w:rsidRPr="33E1245E" w:rsidR="33E1245E">
              <w:rPr>
                <w:rFonts w:ascii="Verdana" w:hAnsi="Verdana" w:eastAsia="Verdana" w:cs="Verdana"/>
                <w:sz w:val="20"/>
                <w:szCs w:val="20"/>
              </w:rPr>
              <w:t xml:space="preserve"> </w:t>
            </w:r>
          </w:p>
        </w:tc>
      </w:tr>
      <w:tr w:rsidR="33E1245E" w:rsidTr="33E1245E" w14:paraId="0EE61185">
        <w:tc>
          <w:tcPr>
            <w:tcW w:w="975" w:type="dxa"/>
            <w:tcBorders>
              <w:top w:val="single" w:sz="8"/>
              <w:left w:val="nil"/>
              <w:bottom w:val="single" w:sz="8"/>
              <w:right w:val="nil"/>
            </w:tcBorders>
            <w:tcMar/>
            <w:vAlign w:val="top"/>
          </w:tcPr>
          <w:p w:rsidR="33E1245E" w:rsidP="33E1245E" w:rsidRDefault="33E1245E" w14:paraId="599A428C" w14:textId="7FA3481C">
            <w:pPr>
              <w:jc w:val="center"/>
            </w:pPr>
            <w:r w:rsidRPr="33E1245E" w:rsidR="33E1245E">
              <w:rPr>
                <w:rFonts w:ascii="Verdana" w:hAnsi="Verdana" w:eastAsia="Verdana" w:cs="Verdana"/>
                <w:sz w:val="16"/>
                <w:szCs w:val="16"/>
              </w:rPr>
              <w:t>Intake route</w:t>
            </w:r>
          </w:p>
        </w:tc>
        <w:tc>
          <w:tcPr>
            <w:tcW w:w="840" w:type="dxa"/>
            <w:tcBorders>
              <w:top w:val="nil" w:sz="8"/>
              <w:left w:val="nil"/>
              <w:bottom w:val="single" w:sz="8"/>
              <w:right w:val="single" w:sz="8"/>
            </w:tcBorders>
            <w:tcMar/>
            <w:vAlign w:val="top"/>
          </w:tcPr>
          <w:p w:rsidR="33E1245E" w:rsidP="33E1245E" w:rsidRDefault="33E1245E" w14:paraId="2C810B90" w14:textId="1E6E4DD2">
            <w:pPr>
              <w:jc w:val="center"/>
            </w:pPr>
            <w:r w:rsidRPr="33E1245E" w:rsidR="33E1245E">
              <w:rPr>
                <w:rFonts w:ascii="Verdana" w:hAnsi="Verdana" w:eastAsia="Verdana" w:cs="Verdana"/>
                <w:sz w:val="16"/>
                <w:szCs w:val="16"/>
              </w:rPr>
              <w:t>Score</w:t>
            </w:r>
          </w:p>
        </w:tc>
        <w:tc>
          <w:tcPr>
            <w:tcW w:w="1230" w:type="dxa"/>
            <w:tcBorders>
              <w:top w:val="nil" w:sz="8"/>
              <w:left w:val="single" w:sz="8"/>
              <w:bottom w:val="single" w:sz="8"/>
              <w:right w:val="single" w:sz="8"/>
            </w:tcBorders>
            <w:tcMar/>
            <w:vAlign w:val="top"/>
          </w:tcPr>
          <w:p w:rsidR="33E1245E" w:rsidP="33E1245E" w:rsidRDefault="33E1245E" w14:paraId="58CBA2B8" w14:textId="4D57BDFA">
            <w:pPr>
              <w:jc w:val="center"/>
            </w:pPr>
            <w:r w:rsidRPr="33E1245E" w:rsidR="33E1245E">
              <w:rPr>
                <w:rFonts w:ascii="Verdana" w:hAnsi="Verdana" w:eastAsia="Verdana" w:cs="Verdana"/>
                <w:sz w:val="16"/>
                <w:szCs w:val="16"/>
              </w:rPr>
              <w:t>Level</w:t>
            </w:r>
          </w:p>
        </w:tc>
        <w:tc>
          <w:tcPr>
            <w:tcW w:w="2865" w:type="dxa"/>
            <w:tcBorders>
              <w:top w:val="nil" w:sz="8"/>
              <w:left w:val="single" w:sz="8"/>
              <w:bottom w:val="single" w:sz="8"/>
              <w:right w:val="single" w:sz="8"/>
            </w:tcBorders>
            <w:tcMar/>
            <w:vAlign w:val="top"/>
          </w:tcPr>
          <w:p w:rsidR="33E1245E" w:rsidP="33E1245E" w:rsidRDefault="33E1245E" w14:paraId="5F27EB13" w14:textId="4055A8DD">
            <w:pPr>
              <w:jc w:val="center"/>
            </w:pPr>
            <w:r w:rsidRPr="33E1245E" w:rsidR="33E1245E">
              <w:rPr>
                <w:rFonts w:ascii="Verdana" w:hAnsi="Verdana" w:eastAsia="Verdana" w:cs="Verdana"/>
                <w:sz w:val="16"/>
                <w:szCs w:val="16"/>
              </w:rPr>
              <w:t>Includes</w:t>
            </w:r>
          </w:p>
        </w:tc>
        <w:tc>
          <w:tcPr>
            <w:tcW w:w="3105" w:type="dxa"/>
            <w:tcBorders>
              <w:top w:val="nil" w:sz="8"/>
              <w:left w:val="single" w:sz="8"/>
              <w:bottom w:val="single" w:sz="8"/>
              <w:right w:val="nil"/>
            </w:tcBorders>
            <w:tcMar/>
            <w:vAlign w:val="top"/>
          </w:tcPr>
          <w:p w:rsidR="33E1245E" w:rsidP="33E1245E" w:rsidRDefault="33E1245E" w14:paraId="771A1EAE" w14:textId="68F802B2">
            <w:pPr>
              <w:jc w:val="center"/>
            </w:pPr>
            <w:r w:rsidRPr="33E1245E" w:rsidR="33E1245E">
              <w:rPr>
                <w:rFonts w:ascii="Verdana" w:hAnsi="Verdana" w:eastAsia="Verdana" w:cs="Verdana"/>
                <w:sz w:val="16"/>
                <w:szCs w:val="16"/>
              </w:rPr>
              <w:t>Excludes</w:t>
            </w:r>
          </w:p>
        </w:tc>
      </w:tr>
      <w:tr w:rsidR="33E1245E" w:rsidTr="33E1245E" w14:paraId="58B7F52E">
        <w:tc>
          <w:tcPr>
            <w:tcW w:w="975" w:type="dxa"/>
            <w:vMerge w:val="restart"/>
            <w:tcBorders>
              <w:top w:val="single" w:sz="8"/>
              <w:left w:val="nil"/>
              <w:bottom w:val="single" w:sz="8"/>
              <w:right w:val="nil"/>
            </w:tcBorders>
            <w:tcMar/>
            <w:vAlign w:val="top"/>
          </w:tcPr>
          <w:p w:rsidR="33E1245E" w:rsidRDefault="33E1245E" w14:paraId="7141D51E" w14:textId="21EEF329">
            <w:r w:rsidRPr="33E1245E" w:rsidR="33E1245E">
              <w:rPr>
                <w:rFonts w:ascii="Verdana" w:hAnsi="Verdana" w:eastAsia="Verdana" w:cs="Verdana"/>
                <w:sz w:val="16"/>
                <w:szCs w:val="16"/>
              </w:rPr>
              <w:t xml:space="preserve"> </w:t>
            </w:r>
          </w:p>
          <w:p w:rsidR="33E1245E" w:rsidRDefault="33E1245E" w14:paraId="72613EE3" w14:textId="0F2A9D21">
            <w:r w:rsidRPr="33E1245E" w:rsidR="33E1245E">
              <w:rPr>
                <w:rFonts w:ascii="Verdana" w:hAnsi="Verdana" w:eastAsia="Verdana" w:cs="Verdana"/>
                <w:sz w:val="16"/>
                <w:szCs w:val="16"/>
              </w:rPr>
              <w:t xml:space="preserve"> </w:t>
            </w:r>
          </w:p>
          <w:p w:rsidR="33E1245E" w:rsidRDefault="33E1245E" w14:paraId="6B5A697F" w14:textId="6BFF2E04">
            <w:r w:rsidRPr="33E1245E" w:rsidR="33E1245E">
              <w:rPr>
                <w:rFonts w:ascii="Verdana" w:hAnsi="Verdana" w:eastAsia="Verdana" w:cs="Verdana"/>
                <w:sz w:val="16"/>
                <w:szCs w:val="16"/>
              </w:rPr>
              <w:t xml:space="preserve"> </w:t>
            </w:r>
          </w:p>
          <w:p w:rsidR="33E1245E" w:rsidRDefault="33E1245E" w14:paraId="3F39E731" w14:textId="0772D0E1">
            <w:r w:rsidRPr="33E1245E" w:rsidR="33E1245E">
              <w:rPr>
                <w:rFonts w:ascii="Verdana" w:hAnsi="Verdana" w:eastAsia="Verdana" w:cs="Verdana"/>
                <w:sz w:val="16"/>
                <w:szCs w:val="16"/>
              </w:rPr>
              <w:t xml:space="preserve"> </w:t>
            </w:r>
          </w:p>
          <w:p w:rsidR="33E1245E" w:rsidRDefault="33E1245E" w14:paraId="45B1DE8A" w14:textId="4A7F3023">
            <w:r w:rsidRPr="33E1245E" w:rsidR="33E1245E">
              <w:rPr>
                <w:rFonts w:ascii="Verdana" w:hAnsi="Verdana" w:eastAsia="Verdana" w:cs="Verdana"/>
                <w:sz w:val="16"/>
                <w:szCs w:val="16"/>
              </w:rPr>
              <w:t xml:space="preserve"> </w:t>
            </w:r>
          </w:p>
          <w:p w:rsidR="33E1245E" w:rsidRDefault="33E1245E" w14:paraId="7818B201" w14:textId="4B5A9C91">
            <w:r w:rsidRPr="33E1245E" w:rsidR="33E1245E">
              <w:rPr>
                <w:rFonts w:ascii="Verdana" w:hAnsi="Verdana" w:eastAsia="Verdana" w:cs="Verdana"/>
                <w:sz w:val="16"/>
                <w:szCs w:val="16"/>
              </w:rPr>
              <w:t xml:space="preserve"> </w:t>
            </w:r>
          </w:p>
          <w:p w:rsidR="33E1245E" w:rsidRDefault="33E1245E" w14:paraId="4B1DE024" w14:textId="47A6D983">
            <w:r w:rsidRPr="33E1245E" w:rsidR="33E1245E">
              <w:rPr>
                <w:rFonts w:ascii="Verdana" w:hAnsi="Verdana" w:eastAsia="Verdana" w:cs="Verdana"/>
                <w:sz w:val="16"/>
                <w:szCs w:val="16"/>
              </w:rPr>
              <w:t xml:space="preserve"> </w:t>
            </w:r>
          </w:p>
          <w:p w:rsidR="33E1245E" w:rsidRDefault="33E1245E" w14:paraId="3D5A5F72" w14:textId="0D99A806">
            <w:r w:rsidRPr="33E1245E" w:rsidR="33E1245E">
              <w:rPr>
                <w:rFonts w:ascii="Verdana" w:hAnsi="Verdana" w:eastAsia="Verdana" w:cs="Verdana"/>
                <w:sz w:val="16"/>
                <w:szCs w:val="16"/>
              </w:rPr>
              <w:t xml:space="preserve"> </w:t>
            </w:r>
          </w:p>
          <w:p w:rsidR="33E1245E" w:rsidRDefault="33E1245E" w14:paraId="4F52F08F" w14:textId="60D718A2">
            <w:r w:rsidRPr="33E1245E" w:rsidR="33E1245E">
              <w:rPr>
                <w:rFonts w:ascii="Verdana" w:hAnsi="Verdana" w:eastAsia="Verdana" w:cs="Verdana"/>
                <w:sz w:val="16"/>
                <w:szCs w:val="16"/>
              </w:rPr>
              <w:t>Oral</w:t>
            </w:r>
          </w:p>
        </w:tc>
        <w:tc>
          <w:tcPr>
            <w:tcW w:w="840" w:type="dxa"/>
            <w:tcBorders>
              <w:top w:val="single" w:sz="8"/>
              <w:left w:val="nil"/>
              <w:bottom w:val="single" w:sz="8"/>
              <w:right w:val="single" w:sz="8"/>
            </w:tcBorders>
            <w:tcMar/>
            <w:vAlign w:val="top"/>
          </w:tcPr>
          <w:p w:rsidR="33E1245E" w:rsidRDefault="33E1245E" w14:paraId="2753A578" w14:textId="4147C36F">
            <w:r w:rsidRPr="33E1245E" w:rsidR="33E1245E">
              <w:rPr>
                <w:rFonts w:ascii="Verdana" w:hAnsi="Verdana" w:eastAsia="Verdana" w:cs="Verdana"/>
                <w:sz w:val="16"/>
                <w:szCs w:val="16"/>
              </w:rPr>
              <w:t>1</w:t>
            </w:r>
          </w:p>
        </w:tc>
        <w:tc>
          <w:tcPr>
            <w:tcW w:w="1230" w:type="dxa"/>
            <w:tcBorders>
              <w:top w:val="single" w:sz="8"/>
              <w:left w:val="single" w:sz="8"/>
              <w:bottom w:val="single" w:sz="8"/>
              <w:right w:val="single" w:sz="8"/>
            </w:tcBorders>
            <w:tcMar/>
            <w:vAlign w:val="top"/>
          </w:tcPr>
          <w:p w:rsidR="33E1245E" w:rsidRDefault="33E1245E" w14:paraId="11E7333A" w14:textId="5E4D7E89">
            <w:r w:rsidRPr="33E1245E" w:rsidR="33E1245E">
              <w:rPr>
                <w:rFonts w:ascii="Verdana" w:hAnsi="Verdana" w:eastAsia="Verdana" w:cs="Verdana"/>
                <w:sz w:val="16"/>
                <w:szCs w:val="16"/>
              </w:rPr>
              <w:t>Normal</w:t>
            </w:r>
          </w:p>
        </w:tc>
        <w:tc>
          <w:tcPr>
            <w:tcW w:w="2865" w:type="dxa"/>
            <w:tcBorders>
              <w:top w:val="single" w:sz="8"/>
              <w:left w:val="single" w:sz="8"/>
              <w:bottom w:val="single" w:sz="8"/>
              <w:right w:val="single" w:sz="8"/>
            </w:tcBorders>
            <w:tcMar/>
            <w:vAlign w:val="top"/>
          </w:tcPr>
          <w:p w:rsidR="33E1245E" w:rsidP="33E1245E" w:rsidRDefault="33E1245E" w14:paraId="6445E811" w14:textId="0DAF7FB3">
            <w:pPr>
              <w:pStyle w:val="ListParagraph"/>
              <w:numPr>
                <w:ilvl w:val="0"/>
                <w:numId w:val="14"/>
              </w:numPr>
              <w:rPr>
                <w:rFonts w:ascii="Cambria" w:hAnsi="Cambria" w:eastAsia="Cambria" w:cs="Cambria" w:asciiTheme="minorAscii" w:hAnsiTheme="minorAscii" w:eastAsiaTheme="minorAscii" w:cstheme="minorAscii"/>
                <w:sz w:val="16"/>
                <w:szCs w:val="16"/>
              </w:rPr>
            </w:pPr>
            <w:r w:rsidRPr="33E1245E" w:rsidR="33E1245E">
              <w:rPr>
                <w:sz w:val="16"/>
                <w:szCs w:val="16"/>
              </w:rPr>
              <w:t>Regular oral diet (L7/L7 easy chew).</w:t>
            </w:r>
          </w:p>
          <w:p w:rsidR="33E1245E" w:rsidP="33E1245E" w:rsidRDefault="33E1245E" w14:paraId="4616CA66" w14:textId="154089D8">
            <w:pPr>
              <w:pStyle w:val="ListParagraph"/>
              <w:numPr>
                <w:ilvl w:val="0"/>
                <w:numId w:val="14"/>
              </w:numPr>
              <w:rPr>
                <w:rFonts w:ascii="Cambria" w:hAnsi="Cambria" w:eastAsia="Cambria" w:cs="Cambria" w:asciiTheme="minorAscii" w:hAnsiTheme="minorAscii" w:eastAsiaTheme="minorAscii" w:cstheme="minorAscii"/>
                <w:sz w:val="16"/>
                <w:szCs w:val="16"/>
              </w:rPr>
            </w:pPr>
            <w:r w:rsidRPr="33E1245E" w:rsidR="33E1245E">
              <w:rPr>
                <w:sz w:val="16"/>
                <w:szCs w:val="16"/>
              </w:rPr>
              <w:t xml:space="preserve">Normal oral fluids (L0). </w:t>
            </w:r>
          </w:p>
          <w:p w:rsidR="33E1245E" w:rsidP="33E1245E" w:rsidRDefault="33E1245E" w14:paraId="1929F800" w14:textId="689A0218">
            <w:pPr>
              <w:pStyle w:val="ListParagraph"/>
              <w:numPr>
                <w:ilvl w:val="0"/>
                <w:numId w:val="14"/>
              </w:numPr>
              <w:rPr>
                <w:rFonts w:ascii="Cambria" w:hAnsi="Cambria" w:eastAsia="Cambria" w:cs="Cambria" w:asciiTheme="minorAscii" w:hAnsiTheme="minorAscii" w:eastAsiaTheme="minorAscii" w:cstheme="minorAscii"/>
                <w:sz w:val="16"/>
                <w:szCs w:val="16"/>
              </w:rPr>
            </w:pPr>
            <w:r w:rsidRPr="33E1245E" w:rsidR="33E1245E">
              <w:rPr>
                <w:sz w:val="16"/>
                <w:szCs w:val="16"/>
              </w:rPr>
              <w:t>Non-oral feeding route may be in situ but is not required to maintain nutrition.</w:t>
            </w:r>
          </w:p>
        </w:tc>
        <w:tc>
          <w:tcPr>
            <w:tcW w:w="3105" w:type="dxa"/>
            <w:tcBorders>
              <w:top w:val="single" w:sz="8"/>
              <w:left w:val="single" w:sz="8"/>
              <w:bottom w:val="single" w:sz="8"/>
              <w:right w:val="nil"/>
            </w:tcBorders>
            <w:tcMar/>
            <w:vAlign w:val="top"/>
          </w:tcPr>
          <w:p w:rsidR="33E1245E" w:rsidP="33E1245E" w:rsidRDefault="33E1245E" w14:paraId="31946565" w14:textId="6A0ED5AD">
            <w:pPr>
              <w:pStyle w:val="ListParagraph"/>
              <w:numPr>
                <w:ilvl w:val="0"/>
                <w:numId w:val="14"/>
              </w:numPr>
              <w:rPr>
                <w:rFonts w:ascii="Cambria" w:hAnsi="Cambria" w:eastAsia="Cambria" w:cs="Cambria" w:asciiTheme="minorAscii" w:hAnsiTheme="minorAscii" w:eastAsiaTheme="minorAscii" w:cstheme="minorAscii"/>
                <w:sz w:val="16"/>
                <w:szCs w:val="16"/>
              </w:rPr>
            </w:pPr>
            <w:r w:rsidRPr="33E1245E" w:rsidR="33E1245E">
              <w:rPr>
                <w:sz w:val="16"/>
                <w:szCs w:val="16"/>
              </w:rPr>
              <w:t>Tastes/oral trials of selected diet/fluids.</w:t>
            </w:r>
          </w:p>
          <w:p w:rsidR="33E1245E" w:rsidP="33E1245E" w:rsidRDefault="33E1245E" w14:paraId="1746B95F" w14:textId="1673A5AC">
            <w:pPr>
              <w:pStyle w:val="ListParagraph"/>
              <w:numPr>
                <w:ilvl w:val="0"/>
                <w:numId w:val="14"/>
              </w:numPr>
              <w:rPr>
                <w:rFonts w:ascii="Cambria" w:hAnsi="Cambria" w:eastAsia="Cambria" w:cs="Cambria" w:asciiTheme="minorAscii" w:hAnsiTheme="minorAscii" w:eastAsiaTheme="minorAscii" w:cstheme="minorAscii"/>
                <w:sz w:val="16"/>
                <w:szCs w:val="16"/>
              </w:rPr>
            </w:pPr>
            <w:r w:rsidRPr="33E1245E" w:rsidR="33E1245E">
              <w:rPr>
                <w:sz w:val="16"/>
                <w:szCs w:val="16"/>
              </w:rPr>
              <w:t>Managing some oral intake but requires non-oral supplementation to maintain nutrition.</w:t>
            </w:r>
          </w:p>
        </w:tc>
      </w:tr>
      <w:tr w:rsidR="33E1245E" w:rsidTr="33E1245E" w14:paraId="00FF29AE">
        <w:tc>
          <w:tcPr>
            <w:tcW w:w="975" w:type="dxa"/>
            <w:vMerge/>
            <w:tcBorders>
              <w:top w:sz="0"/>
              <w:left w:val="nil" w:sz="0"/>
              <w:bottom w:val="single" w:sz="0"/>
              <w:right w:sz="0"/>
            </w:tcBorders>
            <w:tcMar/>
            <w:vAlign w:val="center"/>
          </w:tcPr>
          <w:p w14:paraId="6D1D39D5"/>
        </w:tc>
        <w:tc>
          <w:tcPr>
            <w:tcW w:w="840" w:type="dxa"/>
            <w:tcBorders>
              <w:top w:val="single" w:sz="8"/>
              <w:left w:val="nil"/>
              <w:bottom w:val="single" w:sz="8"/>
              <w:right w:val="single" w:sz="8"/>
            </w:tcBorders>
            <w:tcMar/>
            <w:vAlign w:val="top"/>
          </w:tcPr>
          <w:p w:rsidR="33E1245E" w:rsidRDefault="33E1245E" w14:paraId="28FD279D" w14:textId="5AD65FDE">
            <w:r w:rsidRPr="33E1245E" w:rsidR="33E1245E">
              <w:rPr>
                <w:rFonts w:ascii="Verdana" w:hAnsi="Verdana" w:eastAsia="Verdana" w:cs="Verdana"/>
                <w:sz w:val="16"/>
                <w:szCs w:val="16"/>
              </w:rPr>
              <w:t xml:space="preserve">2 </w:t>
            </w:r>
          </w:p>
        </w:tc>
        <w:tc>
          <w:tcPr>
            <w:tcW w:w="1230" w:type="dxa"/>
            <w:tcBorders>
              <w:top w:val="single" w:sz="8"/>
              <w:left w:val="single" w:sz="8"/>
              <w:bottom w:val="single" w:sz="8"/>
              <w:right w:val="single" w:sz="8"/>
            </w:tcBorders>
            <w:tcMar/>
            <w:vAlign w:val="top"/>
          </w:tcPr>
          <w:p w:rsidR="33E1245E" w:rsidRDefault="33E1245E" w14:paraId="43A739AF" w14:textId="733334C7">
            <w:r w:rsidRPr="33E1245E" w:rsidR="33E1245E">
              <w:rPr>
                <w:rFonts w:ascii="Verdana" w:hAnsi="Verdana" w:eastAsia="Verdana" w:cs="Verdana"/>
                <w:sz w:val="16"/>
                <w:szCs w:val="16"/>
              </w:rPr>
              <w:t>Soft</w:t>
            </w:r>
          </w:p>
        </w:tc>
        <w:tc>
          <w:tcPr>
            <w:tcW w:w="2865" w:type="dxa"/>
            <w:tcBorders>
              <w:top w:val="single" w:sz="8"/>
              <w:left w:val="single" w:sz="8"/>
              <w:bottom w:val="single" w:sz="8"/>
              <w:right w:val="single" w:sz="8"/>
            </w:tcBorders>
            <w:tcMar/>
            <w:vAlign w:val="top"/>
          </w:tcPr>
          <w:p w:rsidR="33E1245E" w:rsidP="33E1245E" w:rsidRDefault="33E1245E" w14:paraId="2783E0D9" w14:textId="3A719A9D">
            <w:pPr>
              <w:pStyle w:val="ListParagraph"/>
              <w:numPr>
                <w:ilvl w:val="0"/>
                <w:numId w:val="15"/>
              </w:numPr>
              <w:rPr>
                <w:rFonts w:ascii="Cambria" w:hAnsi="Cambria" w:eastAsia="Cambria" w:cs="Cambria" w:asciiTheme="minorAscii" w:hAnsiTheme="minorAscii" w:eastAsiaTheme="minorAscii" w:cstheme="minorAscii"/>
                <w:sz w:val="16"/>
                <w:szCs w:val="16"/>
              </w:rPr>
            </w:pPr>
            <w:r w:rsidRPr="33E1245E" w:rsidR="33E1245E">
              <w:rPr>
                <w:sz w:val="16"/>
                <w:szCs w:val="16"/>
              </w:rPr>
              <w:t>Modified oral diet (L6 or below).</w:t>
            </w:r>
          </w:p>
          <w:p w:rsidR="33E1245E" w:rsidP="33E1245E" w:rsidRDefault="33E1245E" w14:paraId="06EAC8FB" w14:textId="1370A1DA">
            <w:pPr>
              <w:pStyle w:val="ListParagraph"/>
              <w:numPr>
                <w:ilvl w:val="0"/>
                <w:numId w:val="15"/>
              </w:numPr>
              <w:rPr>
                <w:rFonts w:ascii="Cambria" w:hAnsi="Cambria" w:eastAsia="Cambria" w:cs="Cambria" w:asciiTheme="minorAscii" w:hAnsiTheme="minorAscii" w:eastAsiaTheme="minorAscii" w:cstheme="minorAscii"/>
                <w:sz w:val="16"/>
                <w:szCs w:val="16"/>
              </w:rPr>
            </w:pPr>
            <w:r w:rsidRPr="33E1245E" w:rsidR="33E1245E">
              <w:rPr>
                <w:sz w:val="16"/>
                <w:szCs w:val="16"/>
              </w:rPr>
              <w:t>Oral fluids – normal or modified (L0-L4).</w:t>
            </w:r>
          </w:p>
          <w:p w:rsidR="33E1245E" w:rsidP="33E1245E" w:rsidRDefault="33E1245E" w14:paraId="22A351BE" w14:textId="0E6C4419">
            <w:pPr>
              <w:pStyle w:val="ListParagraph"/>
              <w:numPr>
                <w:ilvl w:val="0"/>
                <w:numId w:val="15"/>
              </w:numPr>
              <w:rPr>
                <w:rFonts w:ascii="Cambria" w:hAnsi="Cambria" w:eastAsia="Cambria" w:cs="Cambria" w:asciiTheme="minorAscii" w:hAnsiTheme="minorAscii" w:eastAsiaTheme="minorAscii" w:cstheme="minorAscii"/>
                <w:sz w:val="16"/>
                <w:szCs w:val="16"/>
              </w:rPr>
            </w:pPr>
            <w:r w:rsidRPr="33E1245E" w:rsidR="33E1245E">
              <w:rPr>
                <w:sz w:val="16"/>
                <w:szCs w:val="16"/>
              </w:rPr>
              <w:t>Non-oral feeding route may be in situ but is not required to maintain nutrition.</w:t>
            </w:r>
          </w:p>
        </w:tc>
        <w:tc>
          <w:tcPr>
            <w:tcW w:w="3105" w:type="dxa"/>
            <w:tcBorders>
              <w:top w:val="single" w:sz="8"/>
              <w:left w:val="single" w:sz="8"/>
              <w:bottom w:val="single" w:sz="8"/>
              <w:right w:val="nil"/>
            </w:tcBorders>
            <w:tcMar/>
            <w:vAlign w:val="top"/>
          </w:tcPr>
          <w:p w:rsidR="33E1245E" w:rsidP="33E1245E" w:rsidRDefault="33E1245E" w14:paraId="604EE14D" w14:textId="369AB9F0">
            <w:pPr>
              <w:pStyle w:val="ListParagraph"/>
              <w:numPr>
                <w:ilvl w:val="0"/>
                <w:numId w:val="15"/>
              </w:numPr>
              <w:rPr>
                <w:rFonts w:ascii="Cambria" w:hAnsi="Cambria" w:eastAsia="Cambria" w:cs="Cambria" w:asciiTheme="minorAscii" w:hAnsiTheme="minorAscii" w:eastAsiaTheme="minorAscii" w:cstheme="minorAscii"/>
                <w:sz w:val="16"/>
                <w:szCs w:val="16"/>
              </w:rPr>
            </w:pPr>
            <w:r w:rsidRPr="33E1245E" w:rsidR="33E1245E">
              <w:rPr>
                <w:sz w:val="16"/>
                <w:szCs w:val="16"/>
              </w:rPr>
              <w:t>Tastes/oral trials of selected diet/fluids.</w:t>
            </w:r>
          </w:p>
          <w:p w:rsidR="33E1245E" w:rsidP="33E1245E" w:rsidRDefault="33E1245E" w14:paraId="7A5AC05E" w14:textId="11507AD2">
            <w:pPr>
              <w:pStyle w:val="ListParagraph"/>
              <w:numPr>
                <w:ilvl w:val="0"/>
                <w:numId w:val="15"/>
              </w:numPr>
              <w:rPr>
                <w:rFonts w:ascii="Cambria" w:hAnsi="Cambria" w:eastAsia="Cambria" w:cs="Cambria" w:asciiTheme="minorAscii" w:hAnsiTheme="minorAscii" w:eastAsiaTheme="minorAscii" w:cstheme="minorAscii"/>
                <w:sz w:val="16"/>
                <w:szCs w:val="16"/>
              </w:rPr>
            </w:pPr>
            <w:r w:rsidRPr="33E1245E" w:rsidR="33E1245E">
              <w:rPr>
                <w:sz w:val="16"/>
                <w:szCs w:val="16"/>
              </w:rPr>
              <w:t>Managing some oral intake but requires non-oral supplementation to maintain nutrition.</w:t>
            </w:r>
          </w:p>
        </w:tc>
      </w:tr>
      <w:tr w:rsidR="33E1245E" w:rsidTr="33E1245E" w14:paraId="59DB7C03">
        <w:tc>
          <w:tcPr>
            <w:tcW w:w="975" w:type="dxa"/>
            <w:vMerge w:val="restart"/>
            <w:tcBorders>
              <w:top w:val="nil" w:sz="8"/>
              <w:left w:val="nil"/>
              <w:bottom w:val="single" w:sz="8"/>
              <w:right w:val="nil"/>
            </w:tcBorders>
            <w:tcMar/>
            <w:vAlign w:val="top"/>
          </w:tcPr>
          <w:p w:rsidR="33E1245E" w:rsidP="33E1245E" w:rsidRDefault="33E1245E" w14:paraId="6776E55F" w14:textId="39AB394A">
            <w:pPr>
              <w:jc w:val="center"/>
            </w:pPr>
            <w:r w:rsidRPr="33E1245E" w:rsidR="33E1245E">
              <w:rPr>
                <w:rFonts w:ascii="Verdana" w:hAnsi="Verdana" w:eastAsia="Verdana" w:cs="Verdana"/>
                <w:sz w:val="16"/>
                <w:szCs w:val="16"/>
              </w:rPr>
              <w:t xml:space="preserve"> </w:t>
            </w:r>
          </w:p>
          <w:p w:rsidR="33E1245E" w:rsidP="33E1245E" w:rsidRDefault="33E1245E" w14:paraId="0274AA34" w14:textId="316C0D68">
            <w:pPr>
              <w:jc w:val="center"/>
            </w:pPr>
            <w:r w:rsidRPr="33E1245E" w:rsidR="33E1245E">
              <w:rPr>
                <w:rFonts w:ascii="Verdana" w:hAnsi="Verdana" w:eastAsia="Verdana" w:cs="Verdana"/>
                <w:sz w:val="16"/>
                <w:szCs w:val="16"/>
              </w:rPr>
              <w:t xml:space="preserve"> </w:t>
            </w:r>
          </w:p>
          <w:p w:rsidR="33E1245E" w:rsidP="33E1245E" w:rsidRDefault="33E1245E" w14:paraId="4586B9FA" w14:textId="6D82DF76">
            <w:pPr>
              <w:jc w:val="center"/>
            </w:pPr>
            <w:r w:rsidRPr="33E1245E" w:rsidR="33E1245E">
              <w:rPr>
                <w:rFonts w:ascii="Verdana" w:hAnsi="Verdana" w:eastAsia="Verdana" w:cs="Verdana"/>
                <w:sz w:val="16"/>
                <w:szCs w:val="16"/>
              </w:rPr>
              <w:t xml:space="preserve"> </w:t>
            </w:r>
          </w:p>
          <w:p w:rsidR="33E1245E" w:rsidP="33E1245E" w:rsidRDefault="33E1245E" w14:paraId="07580CBF" w14:textId="23DF9180">
            <w:pPr>
              <w:jc w:val="center"/>
            </w:pPr>
            <w:r w:rsidRPr="33E1245E" w:rsidR="33E1245E">
              <w:rPr>
                <w:rFonts w:ascii="Verdana" w:hAnsi="Verdana" w:eastAsia="Verdana" w:cs="Verdana"/>
                <w:sz w:val="16"/>
                <w:szCs w:val="16"/>
              </w:rPr>
              <w:t xml:space="preserve"> </w:t>
            </w:r>
          </w:p>
          <w:p w:rsidR="33E1245E" w:rsidP="33E1245E" w:rsidRDefault="33E1245E" w14:paraId="7A0C8451" w14:textId="24D9CD79">
            <w:pPr>
              <w:jc w:val="center"/>
            </w:pPr>
            <w:r w:rsidRPr="33E1245E" w:rsidR="33E1245E">
              <w:rPr>
                <w:rFonts w:ascii="Verdana" w:hAnsi="Verdana" w:eastAsia="Verdana" w:cs="Verdana"/>
                <w:sz w:val="16"/>
                <w:szCs w:val="16"/>
              </w:rPr>
              <w:t xml:space="preserve"> </w:t>
            </w:r>
          </w:p>
          <w:p w:rsidR="33E1245E" w:rsidP="33E1245E" w:rsidRDefault="33E1245E" w14:paraId="097498EF" w14:textId="2B268871">
            <w:pPr>
              <w:jc w:val="center"/>
            </w:pPr>
            <w:r w:rsidRPr="33E1245E" w:rsidR="33E1245E">
              <w:rPr>
                <w:rFonts w:ascii="Verdana" w:hAnsi="Verdana" w:eastAsia="Verdana" w:cs="Verdana"/>
                <w:sz w:val="16"/>
                <w:szCs w:val="16"/>
              </w:rPr>
              <w:t xml:space="preserve"> </w:t>
            </w:r>
          </w:p>
          <w:p w:rsidR="33E1245E" w:rsidP="33E1245E" w:rsidRDefault="33E1245E" w14:paraId="01960959" w14:textId="5BB95BE3">
            <w:pPr>
              <w:jc w:val="center"/>
            </w:pPr>
            <w:r w:rsidRPr="33E1245E" w:rsidR="33E1245E">
              <w:rPr>
                <w:rFonts w:ascii="Verdana" w:hAnsi="Verdana" w:eastAsia="Verdana" w:cs="Verdana"/>
                <w:sz w:val="16"/>
                <w:szCs w:val="16"/>
              </w:rPr>
              <w:t xml:space="preserve"> </w:t>
            </w:r>
          </w:p>
          <w:p w:rsidR="33E1245E" w:rsidP="33E1245E" w:rsidRDefault="33E1245E" w14:paraId="738AFF7A" w14:textId="3929189C">
            <w:pPr>
              <w:jc w:val="center"/>
            </w:pPr>
            <w:r w:rsidRPr="33E1245E" w:rsidR="33E1245E">
              <w:rPr>
                <w:rFonts w:ascii="Verdana" w:hAnsi="Verdana" w:eastAsia="Verdana" w:cs="Verdana"/>
                <w:sz w:val="16"/>
                <w:szCs w:val="16"/>
              </w:rPr>
              <w:t xml:space="preserve"> </w:t>
            </w:r>
          </w:p>
          <w:p w:rsidR="33E1245E" w:rsidP="33E1245E" w:rsidRDefault="33E1245E" w14:paraId="6EF19477" w14:textId="58D77DD4">
            <w:pPr>
              <w:jc w:val="center"/>
            </w:pPr>
            <w:r w:rsidRPr="33E1245E" w:rsidR="33E1245E">
              <w:rPr>
                <w:rFonts w:ascii="Verdana" w:hAnsi="Verdana" w:eastAsia="Verdana" w:cs="Verdana"/>
                <w:sz w:val="16"/>
                <w:szCs w:val="16"/>
              </w:rPr>
              <w:t xml:space="preserve"> </w:t>
            </w:r>
          </w:p>
          <w:p w:rsidR="33E1245E" w:rsidP="33E1245E" w:rsidRDefault="33E1245E" w14:paraId="4031FE7A" w14:textId="579615FD">
            <w:pPr>
              <w:jc w:val="center"/>
            </w:pPr>
            <w:r w:rsidRPr="33E1245E" w:rsidR="33E1245E">
              <w:rPr>
                <w:rFonts w:ascii="Verdana" w:hAnsi="Verdana" w:eastAsia="Verdana" w:cs="Verdana"/>
                <w:sz w:val="16"/>
                <w:szCs w:val="16"/>
              </w:rPr>
              <w:t xml:space="preserve"> </w:t>
            </w:r>
          </w:p>
          <w:p w:rsidR="33E1245E" w:rsidP="33E1245E" w:rsidRDefault="33E1245E" w14:paraId="44CC0A02" w14:textId="67A43B05">
            <w:pPr>
              <w:jc w:val="center"/>
            </w:pPr>
            <w:r w:rsidRPr="33E1245E" w:rsidR="33E1245E">
              <w:rPr>
                <w:rFonts w:ascii="Verdana" w:hAnsi="Verdana" w:eastAsia="Verdana" w:cs="Verdana"/>
                <w:sz w:val="16"/>
                <w:szCs w:val="16"/>
              </w:rPr>
              <w:t xml:space="preserve"> </w:t>
            </w:r>
          </w:p>
          <w:p w:rsidR="33E1245E" w:rsidP="33E1245E" w:rsidRDefault="33E1245E" w14:paraId="2388C291" w14:textId="4F2DD237">
            <w:pPr>
              <w:jc w:val="center"/>
            </w:pPr>
            <w:r w:rsidRPr="33E1245E" w:rsidR="33E1245E">
              <w:rPr>
                <w:rFonts w:ascii="Verdana" w:hAnsi="Verdana" w:eastAsia="Verdana" w:cs="Verdana"/>
                <w:sz w:val="16"/>
                <w:szCs w:val="16"/>
              </w:rPr>
              <w:t xml:space="preserve"> </w:t>
            </w:r>
          </w:p>
          <w:p w:rsidR="33E1245E" w:rsidP="33E1245E" w:rsidRDefault="33E1245E" w14:paraId="7EF52551" w14:textId="0479C9F2">
            <w:pPr>
              <w:jc w:val="center"/>
            </w:pPr>
            <w:r w:rsidRPr="33E1245E" w:rsidR="33E1245E">
              <w:rPr>
                <w:rFonts w:ascii="Verdana" w:hAnsi="Verdana" w:eastAsia="Verdana" w:cs="Verdana"/>
                <w:sz w:val="16"/>
                <w:szCs w:val="16"/>
              </w:rPr>
              <w:t xml:space="preserve"> </w:t>
            </w:r>
          </w:p>
          <w:p w:rsidR="33E1245E" w:rsidP="33E1245E" w:rsidRDefault="33E1245E" w14:paraId="08692CF8" w14:textId="28A02CC4">
            <w:pPr>
              <w:jc w:val="center"/>
            </w:pPr>
            <w:r w:rsidRPr="33E1245E" w:rsidR="33E1245E">
              <w:rPr>
                <w:rFonts w:ascii="Verdana" w:hAnsi="Verdana" w:eastAsia="Verdana" w:cs="Verdana"/>
                <w:sz w:val="16"/>
                <w:szCs w:val="16"/>
              </w:rPr>
              <w:t xml:space="preserve"> </w:t>
            </w:r>
          </w:p>
          <w:p w:rsidR="33E1245E" w:rsidP="33E1245E" w:rsidRDefault="33E1245E" w14:paraId="16A8A96F" w14:textId="0A79C2A3">
            <w:pPr>
              <w:jc w:val="center"/>
            </w:pPr>
            <w:r w:rsidRPr="33E1245E" w:rsidR="33E1245E">
              <w:rPr>
                <w:rFonts w:ascii="Verdana" w:hAnsi="Verdana" w:eastAsia="Verdana" w:cs="Verdana"/>
                <w:sz w:val="16"/>
                <w:szCs w:val="16"/>
              </w:rPr>
              <w:t xml:space="preserve"> </w:t>
            </w:r>
          </w:p>
          <w:p w:rsidR="33E1245E" w:rsidP="33E1245E" w:rsidRDefault="33E1245E" w14:paraId="639C3E1A" w14:textId="5B88C11F">
            <w:pPr>
              <w:jc w:val="center"/>
            </w:pPr>
            <w:r w:rsidRPr="33E1245E" w:rsidR="33E1245E">
              <w:rPr>
                <w:rFonts w:ascii="Verdana" w:hAnsi="Verdana" w:eastAsia="Verdana" w:cs="Verdana"/>
                <w:sz w:val="16"/>
                <w:szCs w:val="16"/>
              </w:rPr>
              <w:t>Non-oral</w:t>
            </w:r>
          </w:p>
        </w:tc>
        <w:tc>
          <w:tcPr>
            <w:tcW w:w="840" w:type="dxa"/>
            <w:tcBorders>
              <w:top w:val="single" w:sz="8"/>
              <w:left w:val="nil"/>
              <w:bottom w:val="single" w:sz="8"/>
              <w:right w:val="single" w:sz="8"/>
            </w:tcBorders>
            <w:tcMar/>
            <w:vAlign w:val="top"/>
          </w:tcPr>
          <w:p w:rsidR="33E1245E" w:rsidRDefault="33E1245E" w14:paraId="101C070D" w14:textId="226E9589">
            <w:r w:rsidRPr="33E1245E" w:rsidR="33E1245E">
              <w:rPr>
                <w:rFonts w:ascii="Verdana" w:hAnsi="Verdana" w:eastAsia="Verdana" w:cs="Verdana"/>
                <w:sz w:val="16"/>
                <w:szCs w:val="16"/>
              </w:rPr>
              <w:t>3</w:t>
            </w:r>
          </w:p>
        </w:tc>
        <w:tc>
          <w:tcPr>
            <w:tcW w:w="1230" w:type="dxa"/>
            <w:tcBorders>
              <w:top w:val="single" w:sz="8"/>
              <w:left w:val="single" w:sz="8"/>
              <w:bottom w:val="single" w:sz="8"/>
              <w:right w:val="single" w:sz="8"/>
            </w:tcBorders>
            <w:tcMar/>
            <w:vAlign w:val="top"/>
          </w:tcPr>
          <w:p w:rsidR="33E1245E" w:rsidRDefault="33E1245E" w14:paraId="3DC670FB" w14:textId="0FCAF1F5">
            <w:r w:rsidRPr="33E1245E" w:rsidR="33E1245E">
              <w:rPr>
                <w:rFonts w:ascii="Verdana" w:hAnsi="Verdana" w:eastAsia="Verdana" w:cs="Verdana"/>
                <w:sz w:val="16"/>
                <w:szCs w:val="16"/>
              </w:rPr>
              <w:t>NGT</w:t>
            </w:r>
          </w:p>
        </w:tc>
        <w:tc>
          <w:tcPr>
            <w:tcW w:w="2865" w:type="dxa"/>
            <w:tcBorders>
              <w:top w:val="single" w:sz="8"/>
              <w:left w:val="single" w:sz="8"/>
              <w:bottom w:val="single" w:sz="8"/>
              <w:right w:val="single" w:sz="8"/>
            </w:tcBorders>
            <w:tcMar/>
            <w:vAlign w:val="top"/>
          </w:tcPr>
          <w:p w:rsidR="33E1245E" w:rsidP="33E1245E" w:rsidRDefault="33E1245E" w14:paraId="226041BB" w14:textId="3129D072">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Nasogastric tube feeding required to maintain nutrition.</w:t>
            </w:r>
          </w:p>
          <w:p w:rsidR="33E1245E" w:rsidP="33E1245E" w:rsidRDefault="33E1245E" w14:paraId="4137133B" w14:textId="01025E4E">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oral fluids – normal or modified (Lo-L4).</w:t>
            </w:r>
          </w:p>
          <w:p w:rsidR="33E1245E" w:rsidP="33E1245E" w:rsidRDefault="33E1245E" w14:paraId="113DB5C2" w14:textId="6D30AFFD">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tastes/oral trials of diet.</w:t>
            </w:r>
          </w:p>
        </w:tc>
        <w:tc>
          <w:tcPr>
            <w:tcW w:w="3105" w:type="dxa"/>
            <w:tcBorders>
              <w:top w:val="single" w:sz="8"/>
              <w:left w:val="single" w:sz="8"/>
              <w:bottom w:val="single" w:sz="8"/>
              <w:right w:val="nil"/>
            </w:tcBorders>
            <w:tcMar/>
            <w:vAlign w:val="top"/>
          </w:tcPr>
          <w:p w:rsidR="33E1245E" w:rsidP="33E1245E" w:rsidRDefault="33E1245E" w14:paraId="7662037D" w14:textId="777B8430">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Awaiting NGT placement/tube removed.</w:t>
            </w:r>
          </w:p>
          <w:p w:rsidR="33E1245E" w:rsidP="33E1245E" w:rsidRDefault="33E1245E" w14:paraId="1D332FE0" w14:textId="36B47D7C">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Meeting nutritional requirements through oral intake.</w:t>
            </w:r>
          </w:p>
        </w:tc>
      </w:tr>
      <w:tr w:rsidR="33E1245E" w:rsidTr="33E1245E" w14:paraId="04B0F6BC">
        <w:tc>
          <w:tcPr>
            <w:tcW w:w="975" w:type="dxa"/>
            <w:vMerge/>
            <w:tcBorders>
              <w:top w:sz="0"/>
              <w:left w:val="nil" w:sz="0"/>
              <w:bottom w:val="single" w:sz="0"/>
              <w:right w:sz="0"/>
            </w:tcBorders>
            <w:tcMar/>
            <w:vAlign w:val="center"/>
          </w:tcPr>
          <w:p w14:paraId="3A657B2A"/>
        </w:tc>
        <w:tc>
          <w:tcPr>
            <w:tcW w:w="840" w:type="dxa"/>
            <w:tcBorders>
              <w:top w:val="single" w:sz="8"/>
              <w:left w:val="nil"/>
              <w:bottom w:val="single" w:sz="8"/>
              <w:right w:val="single" w:sz="8"/>
            </w:tcBorders>
            <w:tcMar/>
            <w:vAlign w:val="top"/>
          </w:tcPr>
          <w:p w:rsidR="33E1245E" w:rsidRDefault="33E1245E" w14:paraId="62C58099" w14:textId="7DB44B55">
            <w:r w:rsidRPr="33E1245E" w:rsidR="33E1245E">
              <w:rPr>
                <w:rFonts w:ascii="Verdana" w:hAnsi="Verdana" w:eastAsia="Verdana" w:cs="Verdana"/>
                <w:sz w:val="16"/>
                <w:szCs w:val="16"/>
              </w:rPr>
              <w:t>4</w:t>
            </w:r>
          </w:p>
        </w:tc>
        <w:tc>
          <w:tcPr>
            <w:tcW w:w="1230" w:type="dxa"/>
            <w:tcBorders>
              <w:top w:val="single" w:sz="8"/>
              <w:left w:val="single" w:sz="8"/>
              <w:bottom w:val="single" w:sz="8"/>
              <w:right w:val="single" w:sz="8"/>
            </w:tcBorders>
            <w:tcMar/>
            <w:vAlign w:val="top"/>
          </w:tcPr>
          <w:p w:rsidR="33E1245E" w:rsidRDefault="33E1245E" w14:paraId="04CD356B" w14:textId="6D42483C">
            <w:r w:rsidRPr="33E1245E" w:rsidR="33E1245E">
              <w:rPr>
                <w:rFonts w:ascii="Verdana" w:hAnsi="Verdana" w:eastAsia="Verdana" w:cs="Verdana"/>
                <w:sz w:val="16"/>
                <w:szCs w:val="16"/>
              </w:rPr>
              <w:t>PEG</w:t>
            </w:r>
          </w:p>
        </w:tc>
        <w:tc>
          <w:tcPr>
            <w:tcW w:w="2865" w:type="dxa"/>
            <w:tcBorders>
              <w:top w:val="single" w:sz="8"/>
              <w:left w:val="single" w:sz="8"/>
              <w:bottom w:val="single" w:sz="8"/>
              <w:right w:val="single" w:sz="8"/>
            </w:tcBorders>
            <w:tcMar/>
            <w:vAlign w:val="top"/>
          </w:tcPr>
          <w:p w:rsidR="33E1245E" w:rsidP="33E1245E" w:rsidRDefault="33E1245E" w14:paraId="6230D906" w14:textId="6AFE5DDE">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Percutaneous endoscopic gastrostomy feeding required to maintain nutrition.</w:t>
            </w:r>
          </w:p>
          <w:p w:rsidR="33E1245E" w:rsidP="33E1245E" w:rsidRDefault="33E1245E" w14:paraId="171BCC8C" w14:textId="7E233029">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oral fluids – normal or modified (Lo-L4).</w:t>
            </w:r>
          </w:p>
          <w:p w:rsidR="33E1245E" w:rsidP="33E1245E" w:rsidRDefault="33E1245E" w14:paraId="7F831AD5" w14:textId="3EC07A3C">
            <w:pPr>
              <w:pStyle w:val="ListParagraph"/>
              <w:numPr>
                <w:ilvl w:val="0"/>
                <w:numId w:val="17"/>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tastes/oral trials of diet.</w:t>
            </w:r>
          </w:p>
        </w:tc>
        <w:tc>
          <w:tcPr>
            <w:tcW w:w="3105" w:type="dxa"/>
            <w:tcBorders>
              <w:top w:val="single" w:sz="8"/>
              <w:left w:val="single" w:sz="8"/>
              <w:bottom w:val="single" w:sz="8"/>
              <w:right w:val="nil"/>
            </w:tcBorders>
            <w:tcMar/>
            <w:vAlign w:val="top"/>
          </w:tcPr>
          <w:p w:rsidR="33E1245E" w:rsidP="33E1245E" w:rsidRDefault="33E1245E" w14:paraId="7C2C09AB" w14:textId="411D073A">
            <w:pPr>
              <w:pStyle w:val="ListParagraph"/>
              <w:numPr>
                <w:ilvl w:val="0"/>
                <w:numId w:val="17"/>
              </w:numPr>
              <w:rPr>
                <w:rFonts w:ascii="Cambria" w:hAnsi="Cambria" w:eastAsia="Cambria" w:cs="Cambria" w:asciiTheme="minorAscii" w:hAnsiTheme="minorAscii" w:eastAsiaTheme="minorAscii" w:cstheme="minorAscii"/>
                <w:sz w:val="16"/>
                <w:szCs w:val="16"/>
              </w:rPr>
            </w:pPr>
            <w:r w:rsidRPr="33E1245E" w:rsidR="33E1245E">
              <w:rPr>
                <w:sz w:val="16"/>
                <w:szCs w:val="16"/>
              </w:rPr>
              <w:t>Awaiting PEG placement.</w:t>
            </w:r>
          </w:p>
          <w:p w:rsidR="33E1245E" w:rsidP="33E1245E" w:rsidRDefault="33E1245E" w14:paraId="0A0CB794" w14:textId="1E54E4F3">
            <w:pPr>
              <w:pStyle w:val="ListParagraph"/>
              <w:numPr>
                <w:ilvl w:val="0"/>
                <w:numId w:val="17"/>
              </w:numPr>
              <w:rPr>
                <w:rFonts w:ascii="Cambria" w:hAnsi="Cambria" w:eastAsia="Cambria" w:cs="Cambria" w:asciiTheme="minorAscii" w:hAnsiTheme="minorAscii" w:eastAsiaTheme="minorAscii" w:cstheme="minorAscii"/>
                <w:sz w:val="16"/>
                <w:szCs w:val="16"/>
              </w:rPr>
            </w:pPr>
            <w:r w:rsidRPr="33E1245E" w:rsidR="33E1245E">
              <w:rPr>
                <w:sz w:val="16"/>
                <w:szCs w:val="16"/>
              </w:rPr>
              <w:t>Meeting nutritional requirements through oral intake.</w:t>
            </w:r>
          </w:p>
        </w:tc>
      </w:tr>
      <w:tr w:rsidR="33E1245E" w:rsidTr="33E1245E" w14:paraId="347B3AD2">
        <w:tc>
          <w:tcPr>
            <w:tcW w:w="975" w:type="dxa"/>
            <w:vMerge/>
            <w:tcBorders>
              <w:top w:sz="0"/>
              <w:left w:val="nil" w:sz="0"/>
              <w:bottom w:sz="0"/>
              <w:right w:sz="0"/>
            </w:tcBorders>
            <w:tcMar/>
            <w:vAlign w:val="center"/>
          </w:tcPr>
          <w:p w14:paraId="615E457D"/>
        </w:tc>
        <w:tc>
          <w:tcPr>
            <w:tcW w:w="840" w:type="dxa"/>
            <w:tcBorders>
              <w:top w:val="single" w:sz="8"/>
              <w:left w:val="nil"/>
              <w:bottom w:val="single" w:sz="8"/>
              <w:right w:val="single" w:sz="8"/>
            </w:tcBorders>
            <w:tcMar/>
            <w:vAlign w:val="top"/>
          </w:tcPr>
          <w:p w:rsidR="33E1245E" w:rsidRDefault="33E1245E" w14:paraId="2FD5EF4A" w14:textId="40A5FB96">
            <w:r w:rsidRPr="33E1245E" w:rsidR="33E1245E">
              <w:rPr>
                <w:rFonts w:ascii="Verdana" w:hAnsi="Verdana" w:eastAsia="Verdana" w:cs="Verdana"/>
                <w:sz w:val="16"/>
                <w:szCs w:val="16"/>
              </w:rPr>
              <w:t>5</w:t>
            </w:r>
          </w:p>
        </w:tc>
        <w:tc>
          <w:tcPr>
            <w:tcW w:w="1230" w:type="dxa"/>
            <w:tcBorders>
              <w:top w:val="single" w:sz="8"/>
              <w:left w:val="single" w:sz="8"/>
              <w:bottom w:val="single" w:sz="8"/>
              <w:right w:val="single" w:sz="8"/>
            </w:tcBorders>
            <w:tcMar/>
            <w:vAlign w:val="top"/>
          </w:tcPr>
          <w:p w:rsidR="33E1245E" w:rsidRDefault="33E1245E" w14:paraId="7EBB00B4" w14:textId="423F2790">
            <w:r w:rsidRPr="33E1245E" w:rsidR="33E1245E">
              <w:rPr>
                <w:rFonts w:ascii="Verdana" w:hAnsi="Verdana" w:eastAsia="Verdana" w:cs="Verdana"/>
                <w:sz w:val="16"/>
                <w:szCs w:val="16"/>
              </w:rPr>
              <w:t>IV/Subcut fluids</w:t>
            </w:r>
          </w:p>
        </w:tc>
        <w:tc>
          <w:tcPr>
            <w:tcW w:w="2865" w:type="dxa"/>
            <w:tcBorders>
              <w:top w:val="single" w:sz="8"/>
              <w:left w:val="single" w:sz="8"/>
              <w:bottom w:val="single" w:sz="8"/>
              <w:right w:val="single" w:sz="8"/>
            </w:tcBorders>
            <w:tcMar/>
            <w:vAlign w:val="top"/>
          </w:tcPr>
          <w:p w:rsidR="33E1245E" w:rsidP="33E1245E" w:rsidRDefault="33E1245E" w14:paraId="239A45B7" w14:textId="2B1F174B">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Non-oral supplemented fluid intake.</w:t>
            </w:r>
          </w:p>
          <w:p w:rsidR="33E1245E" w:rsidP="33E1245E" w:rsidRDefault="33E1245E" w14:paraId="4FFE1A65" w14:textId="5F9DABDE">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oral fluids – normal or modified (Lo-L4).</w:t>
            </w:r>
          </w:p>
          <w:p w:rsidR="33E1245E" w:rsidP="33E1245E" w:rsidRDefault="33E1245E" w14:paraId="7EC6FA58" w14:textId="0A5E46C5">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tastes/oral trials of diet.</w:t>
            </w:r>
          </w:p>
        </w:tc>
        <w:tc>
          <w:tcPr>
            <w:tcW w:w="3105" w:type="dxa"/>
            <w:tcBorders>
              <w:top w:val="single" w:sz="8"/>
              <w:left w:val="single" w:sz="8"/>
              <w:bottom w:val="single" w:sz="8"/>
              <w:right w:val="nil"/>
            </w:tcBorders>
            <w:tcMar/>
            <w:vAlign w:val="top"/>
          </w:tcPr>
          <w:p w:rsidR="33E1245E" w:rsidP="33E1245E" w:rsidRDefault="33E1245E" w14:paraId="2981F87E" w14:textId="00AECC35">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Meeting nutritional requirements through oral intake.</w:t>
            </w:r>
          </w:p>
          <w:p w:rsidR="33E1245E" w:rsidP="33E1245E" w:rsidRDefault="33E1245E" w14:paraId="47DA5FFD" w14:textId="3C5E088D">
            <w:pPr>
              <w:pStyle w:val="ListParagraph"/>
              <w:numPr>
                <w:ilvl w:val="0"/>
                <w:numId w:val="16"/>
              </w:numPr>
              <w:rPr>
                <w:rFonts w:ascii="Cambria" w:hAnsi="Cambria" w:eastAsia="Cambria" w:cs="Cambria" w:asciiTheme="minorAscii" w:hAnsiTheme="minorAscii" w:eastAsiaTheme="minorAscii" w:cstheme="minorAscii"/>
                <w:sz w:val="16"/>
                <w:szCs w:val="16"/>
              </w:rPr>
            </w:pPr>
            <w:r w:rsidRPr="33E1245E" w:rsidR="33E1245E">
              <w:rPr>
                <w:sz w:val="16"/>
                <w:szCs w:val="16"/>
              </w:rPr>
              <w:t>Other route of non-oral feeding in situ.</w:t>
            </w:r>
          </w:p>
        </w:tc>
      </w:tr>
      <w:tr w:rsidR="33E1245E" w:rsidTr="33E1245E" w14:paraId="056E626C">
        <w:tc>
          <w:tcPr>
            <w:tcW w:w="975" w:type="dxa"/>
            <w:vMerge/>
            <w:tcBorders>
              <w:top w:sz="0"/>
              <w:left w:val="nil" w:sz="0"/>
              <w:bottom w:val="single" w:sz="0"/>
              <w:right w:sz="0"/>
            </w:tcBorders>
            <w:tcMar/>
            <w:vAlign w:val="center"/>
          </w:tcPr>
          <w:p w14:paraId="53D8B9DA"/>
        </w:tc>
        <w:tc>
          <w:tcPr>
            <w:tcW w:w="840" w:type="dxa"/>
            <w:tcBorders>
              <w:top w:val="single" w:sz="8"/>
              <w:left w:val="nil"/>
              <w:bottom w:val="single" w:sz="8"/>
              <w:right w:val="single" w:sz="8"/>
            </w:tcBorders>
            <w:tcMar/>
            <w:vAlign w:val="top"/>
          </w:tcPr>
          <w:p w:rsidR="33E1245E" w:rsidRDefault="33E1245E" w14:paraId="4A2609A8" w14:textId="3CAF9B7C">
            <w:r w:rsidRPr="33E1245E" w:rsidR="33E1245E">
              <w:rPr>
                <w:rFonts w:ascii="Verdana" w:hAnsi="Verdana" w:eastAsia="Verdana" w:cs="Verdana"/>
                <w:sz w:val="16"/>
                <w:szCs w:val="16"/>
              </w:rPr>
              <w:t>6</w:t>
            </w:r>
          </w:p>
        </w:tc>
        <w:tc>
          <w:tcPr>
            <w:tcW w:w="1230" w:type="dxa"/>
            <w:tcBorders>
              <w:top w:val="single" w:sz="8"/>
              <w:left w:val="single" w:sz="8"/>
              <w:bottom w:val="single" w:sz="8"/>
              <w:right w:val="single" w:sz="8"/>
            </w:tcBorders>
            <w:tcMar/>
            <w:vAlign w:val="top"/>
          </w:tcPr>
          <w:p w:rsidR="33E1245E" w:rsidRDefault="33E1245E" w14:paraId="78352E50" w14:textId="6D42B712">
            <w:r w:rsidRPr="33E1245E" w:rsidR="33E1245E">
              <w:rPr>
                <w:rFonts w:ascii="Verdana" w:hAnsi="Verdana" w:eastAsia="Verdana" w:cs="Verdana"/>
                <w:sz w:val="16"/>
                <w:szCs w:val="16"/>
              </w:rPr>
              <w:t>Nothing</w:t>
            </w:r>
          </w:p>
        </w:tc>
        <w:tc>
          <w:tcPr>
            <w:tcW w:w="2865" w:type="dxa"/>
            <w:tcBorders>
              <w:top w:val="single" w:sz="8"/>
              <w:left w:val="single" w:sz="8"/>
              <w:bottom w:val="single" w:sz="8"/>
              <w:right w:val="single" w:sz="8"/>
            </w:tcBorders>
            <w:tcMar/>
            <w:vAlign w:val="top"/>
          </w:tcPr>
          <w:p w:rsidR="33E1245E" w:rsidP="33E1245E" w:rsidRDefault="33E1245E" w14:paraId="5177B564" w14:textId="4EE32A16">
            <w:pPr>
              <w:pStyle w:val="ListParagraph"/>
              <w:numPr>
                <w:ilvl w:val="0"/>
                <w:numId w:val="18"/>
              </w:numPr>
              <w:rPr>
                <w:rFonts w:ascii="Cambria" w:hAnsi="Cambria" w:eastAsia="Cambria" w:cs="Cambria" w:asciiTheme="minorAscii" w:hAnsiTheme="minorAscii" w:eastAsiaTheme="minorAscii" w:cstheme="minorAscii"/>
                <w:sz w:val="16"/>
                <w:szCs w:val="16"/>
              </w:rPr>
            </w:pPr>
            <w:r w:rsidRPr="33E1245E" w:rsidR="33E1245E">
              <w:rPr>
                <w:sz w:val="16"/>
                <w:szCs w:val="16"/>
              </w:rPr>
              <w:t>May receive tastes/free water protocol for comfort.</w:t>
            </w:r>
          </w:p>
          <w:p w:rsidR="33E1245E" w:rsidP="33E1245E" w:rsidRDefault="33E1245E" w14:paraId="182C1405" w14:textId="7310AD94">
            <w:pPr>
              <w:pStyle w:val="ListParagraph"/>
              <w:numPr>
                <w:ilvl w:val="0"/>
                <w:numId w:val="18"/>
              </w:numPr>
              <w:rPr>
                <w:rFonts w:ascii="Cambria" w:hAnsi="Cambria" w:eastAsia="Cambria" w:cs="Cambria" w:asciiTheme="minorAscii" w:hAnsiTheme="minorAscii" w:eastAsiaTheme="minorAscii" w:cstheme="minorAscii"/>
                <w:sz w:val="16"/>
                <w:szCs w:val="16"/>
              </w:rPr>
            </w:pPr>
            <w:r w:rsidRPr="33E1245E" w:rsidR="33E1245E">
              <w:rPr>
                <w:sz w:val="16"/>
                <w:szCs w:val="16"/>
              </w:rPr>
              <w:t>May be awaiting placement of PEG/NGT.</w:t>
            </w:r>
          </w:p>
        </w:tc>
        <w:tc>
          <w:tcPr>
            <w:tcW w:w="3105" w:type="dxa"/>
            <w:tcBorders>
              <w:top w:val="single" w:sz="8"/>
              <w:left w:val="single" w:sz="8"/>
              <w:bottom w:val="single" w:sz="8"/>
              <w:right w:val="nil"/>
            </w:tcBorders>
            <w:tcMar/>
            <w:vAlign w:val="top"/>
          </w:tcPr>
          <w:p w:rsidR="33E1245E" w:rsidP="33E1245E" w:rsidRDefault="33E1245E" w14:paraId="41E4CB17" w14:textId="29209C2F">
            <w:pPr>
              <w:pStyle w:val="ListParagraph"/>
              <w:numPr>
                <w:ilvl w:val="0"/>
                <w:numId w:val="18"/>
              </w:numPr>
              <w:rPr>
                <w:rFonts w:ascii="Cambria" w:hAnsi="Cambria" w:eastAsia="Cambria" w:cs="Cambria" w:asciiTheme="minorAscii" w:hAnsiTheme="minorAscii" w:eastAsiaTheme="minorAscii" w:cstheme="minorAscii"/>
                <w:sz w:val="16"/>
                <w:szCs w:val="16"/>
              </w:rPr>
            </w:pPr>
            <w:r w:rsidRPr="33E1245E" w:rsidR="33E1245E">
              <w:rPr>
                <w:sz w:val="16"/>
                <w:szCs w:val="16"/>
              </w:rPr>
              <w:t>Meeting nutritional requirements through oral intake.</w:t>
            </w:r>
          </w:p>
          <w:p w:rsidR="33E1245E" w:rsidP="33E1245E" w:rsidRDefault="33E1245E" w14:paraId="748BFD6B" w14:textId="67F159CC">
            <w:pPr>
              <w:pStyle w:val="ListParagraph"/>
              <w:numPr>
                <w:ilvl w:val="0"/>
                <w:numId w:val="18"/>
              </w:numPr>
              <w:rPr>
                <w:rFonts w:ascii="Cambria" w:hAnsi="Cambria" w:eastAsia="Cambria" w:cs="Cambria" w:asciiTheme="minorAscii" w:hAnsiTheme="minorAscii" w:eastAsiaTheme="minorAscii" w:cstheme="minorAscii"/>
                <w:sz w:val="16"/>
                <w:szCs w:val="16"/>
              </w:rPr>
            </w:pPr>
            <w:r w:rsidRPr="33E1245E" w:rsidR="33E1245E">
              <w:rPr>
                <w:sz w:val="16"/>
                <w:szCs w:val="16"/>
              </w:rPr>
              <w:t>Non-oral feeding in situ.</w:t>
            </w:r>
          </w:p>
        </w:tc>
      </w:tr>
      <w:tr w:rsidR="33E1245E" w:rsidTr="33E1245E" w14:paraId="06E04870">
        <w:tc>
          <w:tcPr>
            <w:tcW w:w="975" w:type="dxa"/>
            <w:tcBorders>
              <w:top w:val="nil"/>
              <w:left w:val="single" w:sz="8"/>
              <w:bottom w:val="single" w:sz="8"/>
              <w:right w:val="single" w:sz="8"/>
            </w:tcBorders>
            <w:tcMar/>
            <w:vAlign w:val="center"/>
          </w:tcPr>
          <w:p w:rsidR="33E1245E" w:rsidRDefault="33E1245E" w14:paraId="1D78482B" w14:textId="074685D0">
            <w:r w:rsidRPr="33E1245E" w:rsidR="33E1245E">
              <w:rPr>
                <w:rFonts w:ascii="Verdana" w:hAnsi="Verdana" w:eastAsia="Verdana" w:cs="Verdana"/>
                <w:sz w:val="20"/>
                <w:szCs w:val="20"/>
              </w:rPr>
              <w:t xml:space="preserve"> </w:t>
            </w:r>
          </w:p>
        </w:tc>
        <w:tc>
          <w:tcPr>
            <w:tcW w:w="840" w:type="dxa"/>
            <w:tcBorders>
              <w:top w:val="single" w:sz="8"/>
              <w:left w:val="single" w:sz="8"/>
              <w:bottom w:val="single" w:sz="8"/>
              <w:right w:val="single" w:sz="8"/>
            </w:tcBorders>
            <w:tcMar/>
            <w:vAlign w:val="top"/>
          </w:tcPr>
          <w:p w:rsidR="33E1245E" w:rsidRDefault="33E1245E" w14:paraId="1A7EC758" w14:textId="7AA2FF0D">
            <w:r w:rsidRPr="33E1245E" w:rsidR="33E1245E">
              <w:rPr>
                <w:rFonts w:ascii="Verdana" w:hAnsi="Verdana" w:eastAsia="Verdana" w:cs="Verdana"/>
                <w:sz w:val="16"/>
                <w:szCs w:val="16"/>
              </w:rPr>
              <w:t>7</w:t>
            </w:r>
          </w:p>
        </w:tc>
        <w:tc>
          <w:tcPr>
            <w:tcW w:w="1230" w:type="dxa"/>
            <w:tcBorders>
              <w:top w:val="single" w:sz="8"/>
              <w:left w:val="single" w:sz="8"/>
              <w:bottom w:val="single" w:sz="8"/>
              <w:right w:val="single" w:sz="8"/>
            </w:tcBorders>
            <w:tcMar/>
            <w:vAlign w:val="top"/>
          </w:tcPr>
          <w:p w:rsidR="33E1245E" w:rsidRDefault="33E1245E" w14:paraId="519CC94D" w14:textId="6AEC88DA">
            <w:r w:rsidRPr="33E1245E" w:rsidR="33E1245E">
              <w:rPr>
                <w:rFonts w:ascii="Verdana" w:hAnsi="Verdana" w:eastAsia="Verdana" w:cs="Verdana"/>
                <w:sz w:val="16"/>
                <w:szCs w:val="16"/>
              </w:rPr>
              <w:t>Death</w:t>
            </w:r>
          </w:p>
        </w:tc>
        <w:tc>
          <w:tcPr>
            <w:tcW w:w="2865" w:type="dxa"/>
            <w:tcBorders>
              <w:top w:val="single" w:sz="8"/>
              <w:left w:val="single" w:sz="8"/>
              <w:bottom w:val="single" w:sz="8"/>
              <w:right w:val="single" w:sz="8"/>
            </w:tcBorders>
            <w:tcMar/>
            <w:vAlign w:val="top"/>
          </w:tcPr>
          <w:p w:rsidR="33E1245E" w:rsidRDefault="33E1245E" w14:paraId="342F43CD" w14:textId="79D4E6E8">
            <w:r w:rsidRPr="33E1245E" w:rsidR="33E1245E">
              <w:rPr>
                <w:rFonts w:ascii="Verdana" w:hAnsi="Verdana" w:eastAsia="Verdana" w:cs="Verdana"/>
                <w:sz w:val="16"/>
                <w:szCs w:val="16"/>
              </w:rPr>
              <w:t xml:space="preserve"> </w:t>
            </w:r>
          </w:p>
        </w:tc>
        <w:tc>
          <w:tcPr>
            <w:tcW w:w="3105" w:type="dxa"/>
            <w:tcBorders>
              <w:top w:val="single" w:sz="8"/>
              <w:left w:val="single" w:sz="8"/>
              <w:bottom w:val="single" w:sz="8"/>
              <w:right w:val="nil"/>
            </w:tcBorders>
            <w:tcMar/>
            <w:vAlign w:val="top"/>
          </w:tcPr>
          <w:p w:rsidR="33E1245E" w:rsidRDefault="33E1245E" w14:paraId="6D0B9B23" w14:textId="1D89E13F">
            <w:r w:rsidRPr="33E1245E" w:rsidR="33E1245E">
              <w:rPr>
                <w:rFonts w:ascii="Verdana" w:hAnsi="Verdana" w:eastAsia="Verdana" w:cs="Verdana"/>
                <w:sz w:val="16"/>
                <w:szCs w:val="16"/>
              </w:rPr>
              <w:t xml:space="preserve"> </w:t>
            </w:r>
          </w:p>
        </w:tc>
      </w:tr>
    </w:tbl>
    <w:p w:rsidR="33E1245E" w:rsidP="33E1245E" w:rsidRDefault="33E1245E" w14:paraId="2726A644" w14:textId="134E485E">
      <w:pPr>
        <w:spacing w:line="257" w:lineRule="auto"/>
      </w:pPr>
      <w:r w:rsidRPr="33E1245E" w:rsidR="33E1245E">
        <w:rPr>
          <w:rFonts w:ascii="Verdana" w:hAnsi="Verdana" w:eastAsia="Verdana" w:cs="Verdana"/>
          <w:noProof w:val="0"/>
          <w:sz w:val="20"/>
          <w:szCs w:val="20"/>
          <w:lang w:val="en-GB"/>
        </w:rPr>
        <w:t xml:space="preserve"> </w:t>
      </w:r>
    </w:p>
    <w:p w:rsidR="33E1245E" w:rsidP="33E1245E" w:rsidRDefault="33E1245E" w14:paraId="392683B0" w14:textId="3374F3A8">
      <w:pPr>
        <w:spacing w:line="257" w:lineRule="auto"/>
      </w:pPr>
      <w:r w:rsidRPr="33E1245E" w:rsidR="33E1245E">
        <w:rPr>
          <w:rFonts w:ascii="Verdana" w:hAnsi="Verdana" w:eastAsia="Verdana" w:cs="Verdana"/>
          <w:noProof w:val="0"/>
          <w:sz w:val="20"/>
          <w:szCs w:val="20"/>
          <w:lang w:val="en-GB"/>
        </w:rPr>
        <w:t>At follow-up you will not score 5 or 6 as the participant will be out of hospital.</w:t>
      </w:r>
    </w:p>
    <w:p w:rsidR="33E1245E" w:rsidP="33E1245E" w:rsidRDefault="33E1245E" w14:paraId="63732B0D" w14:textId="177FC417">
      <w:pPr>
        <w:spacing w:line="257" w:lineRule="auto"/>
      </w:pPr>
      <w:r w:rsidRPr="33E1245E" w:rsidR="33E1245E">
        <w:rPr>
          <w:rFonts w:ascii="Verdana" w:hAnsi="Verdana" w:eastAsia="Verdana" w:cs="Verdana"/>
          <w:noProof w:val="0"/>
          <w:sz w:val="20"/>
          <w:szCs w:val="20"/>
          <w:lang w:val="en-GB"/>
        </w:rPr>
        <w:t>The table explains how to score each level.</w:t>
      </w:r>
    </w:p>
    <w:p w:rsidR="33E1245E" w:rsidP="33E1245E" w:rsidRDefault="33E1245E" w14:paraId="4FE0ED20" w14:textId="52774B79">
      <w:pPr>
        <w:spacing w:line="257" w:lineRule="auto"/>
      </w:pPr>
      <w:r w:rsidRPr="33E1245E" w:rsidR="33E1245E">
        <w:rPr>
          <w:rFonts w:ascii="Verdana" w:hAnsi="Verdana" w:eastAsia="Verdana" w:cs="Verdana"/>
          <w:noProof w:val="0"/>
          <w:sz w:val="20"/>
          <w:szCs w:val="20"/>
          <w:lang w:val="en-GB"/>
        </w:rPr>
        <w:t>If the participant reports no ongoing difficulties and no modifications, then score 1.</w:t>
      </w:r>
    </w:p>
    <w:p w:rsidR="33E1245E" w:rsidP="33E1245E" w:rsidRDefault="33E1245E" w14:paraId="62F13993" w14:textId="1FD829B7">
      <w:pPr>
        <w:spacing w:line="257" w:lineRule="auto"/>
      </w:pPr>
      <w:r w:rsidRPr="33E1245E" w:rsidR="33E1245E">
        <w:rPr>
          <w:rFonts w:ascii="Verdana" w:hAnsi="Verdana" w:eastAsia="Verdana" w:cs="Verdana"/>
          <w:noProof w:val="0"/>
          <w:sz w:val="20"/>
          <w:szCs w:val="20"/>
          <w:lang w:val="en-GB"/>
        </w:rPr>
        <w:t>If they do not have a feeding tube but still require any modifications, then score 2.</w:t>
      </w:r>
    </w:p>
    <w:p w:rsidR="33E1245E" w:rsidP="33E1245E" w:rsidRDefault="33E1245E" w14:paraId="154D3AD9" w14:textId="08B5296E">
      <w:pPr>
        <w:spacing w:line="257" w:lineRule="auto"/>
      </w:pPr>
      <w:r w:rsidRPr="33E1245E" w:rsidR="33E1245E">
        <w:rPr>
          <w:rFonts w:ascii="Verdana" w:hAnsi="Verdana" w:eastAsia="Verdana" w:cs="Verdana"/>
          <w:noProof w:val="0"/>
          <w:sz w:val="20"/>
          <w:szCs w:val="20"/>
          <w:lang w:val="en-GB"/>
        </w:rPr>
        <w:t>If they have a feeding tube (regardless of whether they are having something through the mouth as well), then score 3 for NGT and 4 for PEG/RIG.</w:t>
      </w:r>
    </w:p>
    <w:p w:rsidR="33E1245E" w:rsidP="33E1245E" w:rsidRDefault="33E1245E" w14:paraId="50E4B2FC" w14:textId="3C1F9E27">
      <w:pPr>
        <w:spacing w:line="257" w:lineRule="auto"/>
      </w:pPr>
      <w:r w:rsidRPr="33E1245E" w:rsidR="33E1245E">
        <w:rPr>
          <w:rFonts w:ascii="Verdana" w:hAnsi="Verdana" w:eastAsia="Verdana" w:cs="Verdana"/>
          <w:noProof w:val="0"/>
          <w:sz w:val="20"/>
          <w:szCs w:val="20"/>
          <w:lang w:val="en-GB"/>
        </w:rPr>
        <w:t xml:space="preserve"> </w:t>
      </w:r>
    </w:p>
    <w:p w:rsidR="33E1245E" w:rsidRDefault="33E1245E" w14:paraId="181B4C98" w14:textId="2D065910">
      <w:r>
        <w:br/>
      </w:r>
    </w:p>
    <w:p w:rsidR="33E1245E" w:rsidP="33E1245E" w:rsidRDefault="33E1245E" w14:paraId="5BAF3C0B" w14:textId="589A0840">
      <w:pPr>
        <w:pStyle w:val="Normal"/>
        <w:spacing w:beforeAutospacing="on" w:afterAutospacing="on"/>
        <w:rPr>
          <w:rFonts w:ascii="Verdana" w:hAnsi="Verdana" w:eastAsia="Verdana" w:cs="Verdana"/>
          <w:b w:val="1"/>
          <w:bCs w:val="1"/>
          <w:lang w:val="en-GB" w:eastAsia="en-GB"/>
        </w:rPr>
      </w:pPr>
    </w:p>
    <w:sectPr w:rsidRPr="00EC21C8" w:rsidR="00DE3F15" w:rsidSect="00D96C85">
      <w:headerReference w:type="default" r:id="rId12"/>
      <w:footerReference w:type="default" r:id="rId13"/>
      <w:pgSz w:w="11900" w:h="16840" w:orient="portrait"/>
      <w:pgMar w:top="1440" w:right="1440" w:bottom="1440" w:left="1440" w:header="708" w:footer="284"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FD" w:rsidRDefault="00204BFD" w14:paraId="58F06336" w14:textId="77777777">
      <w:r>
        <w:separator/>
      </w:r>
    </w:p>
  </w:endnote>
  <w:endnote w:type="continuationSeparator" w:id="0">
    <w:p w:rsidR="00204BFD" w:rsidRDefault="00204BFD" w14:paraId="3AD5A5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A7" w:rsidP="00357336" w:rsidRDefault="003F47A7" w14:paraId="01C506F8" w14:textId="77777777">
    <w:pPr>
      <w:pStyle w:val="NormalWeb"/>
      <w:spacing w:before="2" w:after="2"/>
      <w:rPr>
        <w:rFonts w:ascii="Verdana" w:hAnsi="Verdana"/>
      </w:rPr>
    </w:pPr>
  </w:p>
  <w:p w:rsidR="003F47A7" w:rsidP="00357336" w:rsidRDefault="003F47A7" w14:paraId="7EA919CD" w14:textId="77777777">
    <w:pPr>
      <w:pStyle w:val="NormalWeb"/>
      <w:spacing w:before="2" w:after="2"/>
      <w:rPr>
        <w:rFonts w:ascii="Verdana" w:hAnsi="Verdana"/>
      </w:rPr>
    </w:pPr>
  </w:p>
  <w:p w:rsidRPr="00E016A4" w:rsidR="00E016A4" w:rsidP="74669D58" w:rsidRDefault="00367AE8" w14:paraId="00871415" w14:textId="28BF3422">
    <w:pPr>
      <w:spacing w:before="100" w:beforeAutospacing="on" w:after="100" w:afterAutospacing="on"/>
      <w:jc w:val="center"/>
      <w:rPr>
        <w:rFonts w:ascii="Calibri" w:hAnsi="Calibri" w:eastAsia="Times New Roman" w:cs="Calibri"/>
        <w:sz w:val="20"/>
        <w:szCs w:val="20"/>
        <w:lang w:val="en-GB" w:eastAsia="en-GB"/>
      </w:rPr>
    </w:pPr>
    <w:r w:rsidRPr="74669D58" w:rsidR="74669D58">
      <w:rPr>
        <w:rFonts w:ascii="Calibri" w:hAnsi="Calibri" w:eastAsia="Times New Roman" w:cs="Calibri"/>
        <w:sz w:val="20"/>
        <w:szCs w:val="20"/>
        <w:lang w:val="en-GB" w:eastAsia="en-GB"/>
      </w:rPr>
      <w:t>PhEAST</w:t>
    </w:r>
    <w:r w:rsidRPr="74669D58" w:rsidR="74669D58">
      <w:rPr>
        <w:rFonts w:ascii="Calibri" w:hAnsi="Calibri" w:eastAsia="Times New Roman" w:cs="Calibri"/>
        <w:sz w:val="20"/>
        <w:szCs w:val="20"/>
        <w:lang w:val="en-GB" w:eastAsia="en-GB"/>
      </w:rPr>
      <w:t xml:space="preserve"> </w:t>
    </w:r>
    <w:r w:rsidRPr="74669D58" w:rsidR="74669D58">
      <w:rPr>
        <w:rFonts w:ascii="Calibri" w:hAnsi="Calibri" w:eastAsia="Times New Roman" w:cs="Calibri"/>
        <w:sz w:val="20"/>
        <w:szCs w:val="20"/>
        <w:lang w:val="en-GB" w:eastAsia="en-GB"/>
      </w:rPr>
      <w:t>Working Practice Document 00</w:t>
    </w:r>
    <w:r w:rsidRPr="74669D58" w:rsidR="74669D58">
      <w:rPr>
        <w:rFonts w:ascii="Calibri" w:hAnsi="Calibri" w:eastAsia="Times New Roman" w:cs="Calibri"/>
        <w:sz w:val="20"/>
        <w:szCs w:val="20"/>
        <w:lang w:val="en-GB" w:eastAsia="en-GB"/>
      </w:rPr>
      <w:t>6</w:t>
    </w:r>
    <w:r w:rsidRPr="74669D58" w:rsidR="74669D58">
      <w:rPr>
        <w:rFonts w:ascii="Calibri" w:hAnsi="Calibri" w:eastAsia="Times New Roman" w:cs="Calibri"/>
        <w:sz w:val="20"/>
        <w:szCs w:val="20"/>
        <w:lang w:val="en-GB" w:eastAsia="en-GB"/>
      </w:rPr>
      <w:t xml:space="preserve"> </w:t>
    </w:r>
    <w:r w:rsidRPr="74669D58" w:rsidR="74669D58">
      <w:rPr>
        <w:rFonts w:ascii="Calibri" w:hAnsi="Calibri" w:eastAsia="Times New Roman" w:cs="Calibri"/>
        <w:sz w:val="20"/>
        <w:szCs w:val="20"/>
        <w:lang w:val="en-GB" w:eastAsia="en-GB"/>
      </w:rPr>
      <w:t>Day 90</w:t>
    </w:r>
    <w:r w:rsidRPr="74669D58" w:rsidR="74669D58">
      <w:rPr>
        <w:rFonts w:ascii="Calibri" w:hAnsi="Calibri" w:eastAsia="Times New Roman" w:cs="Calibri"/>
        <w:sz w:val="20"/>
        <w:szCs w:val="20"/>
        <w:lang w:val="en-GB" w:eastAsia="en-GB"/>
      </w:rPr>
      <w:t>, 180 and 365</w:t>
    </w:r>
    <w:r w:rsidRPr="74669D58" w:rsidR="74669D58">
      <w:rPr>
        <w:rFonts w:ascii="Calibri" w:hAnsi="Calibri" w:eastAsia="Times New Roman" w:cs="Calibri"/>
        <w:sz w:val="20"/>
        <w:szCs w:val="20"/>
        <w:lang w:val="en-GB" w:eastAsia="en-GB"/>
      </w:rPr>
      <w:t xml:space="preserve"> Follow Up. </w:t>
    </w:r>
    <w:r w:rsidRPr="74669D58" w:rsidR="74669D58">
      <w:rPr>
        <w:rFonts w:ascii="Calibri" w:hAnsi="Calibri" w:eastAsia="Times New Roman" w:cs="Calibri"/>
        <w:sz w:val="20"/>
        <w:szCs w:val="20"/>
        <w:lang w:val="en-GB" w:eastAsia="en-GB"/>
      </w:rPr>
      <w:t>V</w:t>
    </w:r>
    <w:r w:rsidRPr="74669D58" w:rsidR="74669D58">
      <w:rPr>
        <w:rFonts w:ascii="Calibri" w:hAnsi="Calibri" w:eastAsia="Times New Roman" w:cs="Calibri"/>
        <w:sz w:val="20"/>
        <w:szCs w:val="20"/>
        <w:lang w:val="en-GB" w:eastAsia="en-GB"/>
      </w:rPr>
      <w:t>2.0</w:t>
    </w:r>
    <w:r w:rsidRPr="74669D58" w:rsidR="74669D58">
      <w:rPr>
        <w:rFonts w:ascii="Calibri" w:hAnsi="Calibri" w:eastAsia="Times New Roman" w:cs="Calibri"/>
        <w:sz w:val="20"/>
        <w:szCs w:val="20"/>
        <w:lang w:val="en-GB" w:eastAsia="en-GB"/>
      </w:rPr>
      <w:t xml:space="preserve"> </w:t>
    </w:r>
    <w:r w:rsidRPr="74669D58" w:rsidR="74669D58">
      <w:rPr>
        <w:rFonts w:ascii="Calibri" w:hAnsi="Calibri" w:eastAsia="Times New Roman" w:cs="Calibri"/>
        <w:sz w:val="20"/>
        <w:szCs w:val="20"/>
        <w:lang w:val="en-GB" w:eastAsia="en-GB"/>
      </w:rPr>
      <w:t>2</w:t>
    </w:r>
    <w:r w:rsidRPr="74669D58" w:rsidR="74669D58">
      <w:rPr>
        <w:rFonts w:ascii="Calibri" w:hAnsi="Calibri" w:eastAsia="Times New Roman" w:cs="Calibri"/>
        <w:sz w:val="20"/>
        <w:szCs w:val="20"/>
        <w:lang w:val="en-GB" w:eastAsia="en-GB"/>
      </w:rPr>
      <w:t>0241212</w:t>
    </w:r>
  </w:p>
  <w:p w:rsidR="003F47A7" w:rsidRDefault="003F47A7" w14:paraId="6A4A1A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FD" w:rsidRDefault="00204BFD" w14:paraId="69D8C300" w14:textId="77777777">
      <w:r>
        <w:separator/>
      </w:r>
    </w:p>
  </w:footnote>
  <w:footnote w:type="continuationSeparator" w:id="0">
    <w:p w:rsidR="00204BFD" w:rsidRDefault="00204BFD" w14:paraId="7D2695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67C6D" w:rsidR="009B4876" w:rsidP="00F67C6D" w:rsidRDefault="00427B3A" w14:paraId="60340908" w14:textId="1CBE94B5">
    <w:pPr>
      <w:widowControl w:val="0"/>
      <w:autoSpaceDE w:val="0"/>
      <w:autoSpaceDN w:val="0"/>
      <w:adjustRightInd w:val="0"/>
      <w:rPr>
        <w:rFonts w:ascii="Arial" w:hAnsi="Arial" w:cs="Arial"/>
        <w:sz w:val="20"/>
        <w:szCs w:val="20"/>
      </w:rPr>
    </w:pPr>
    <w:r w:rsidRPr="00642EC3">
      <w:rPr>
        <w:noProof/>
      </w:rPr>
      <w:drawing>
        <wp:anchor distT="0" distB="0" distL="114300" distR="114300" simplePos="0" relativeHeight="251659264" behindDoc="0" locked="0" layoutInCell="1" allowOverlap="1" wp14:anchorId="04BD8880" wp14:editId="1F82ECA8">
          <wp:simplePos x="0" y="0"/>
          <wp:positionH relativeFrom="column">
            <wp:posOffset>-723900</wp:posOffset>
          </wp:positionH>
          <wp:positionV relativeFrom="paragraph">
            <wp:posOffset>-381635</wp:posOffset>
          </wp:positionV>
          <wp:extent cx="800100" cy="806748"/>
          <wp:effectExtent l="0" t="0" r="0" b="6350"/>
          <wp:wrapSquare wrapText="bothSides"/>
          <wp:docPr id="3" name="Picture 3" descr="/var/folders/ml/q387jtm50b1g39yg_11yd4b8kfwd0y/T/com.microsoft.Word/Content.MSO/248595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l/q387jtm50b1g39yg_11yd4b8kfwd0y/T/com.microsoft.Word/Content.MSO/248595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6748"/>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6D">
      <w:t xml:space="preserve">                                                                     </w:t>
    </w:r>
    <w:r>
      <w:tab/>
    </w:r>
    <w:r>
      <w:tab/>
    </w:r>
    <w:r>
      <w:tab/>
    </w:r>
    <w:r>
      <w:tab/>
    </w:r>
    <w:r>
      <w:tab/>
    </w:r>
    <w:r>
      <w:rPr>
        <w:rFonts w:ascii="Arial" w:hAnsi="Arial" w:cs="Arial"/>
        <w:sz w:val="20"/>
        <w:szCs w:val="20"/>
      </w:rPr>
      <w:t>ISRCTN</w:t>
    </w:r>
    <w:r w:rsidRPr="00642EC3">
      <w:rPr>
        <w:rFonts w:ascii="Arial" w:hAnsi="Arial" w:cs="Arial"/>
        <w:sz w:val="20"/>
        <w:szCs w:val="20"/>
      </w:rPr>
      <w:t>98886991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fa0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40b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09a0d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44a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e34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dfe5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283F27"/>
    <w:multiLevelType w:val="multilevel"/>
    <w:tmpl w:val="D794E9D4"/>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40A1E"/>
    <w:multiLevelType w:val="multilevel"/>
    <w:tmpl w:val="BC9AF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B63F0"/>
    <w:multiLevelType w:val="multilevel"/>
    <w:tmpl w:val="5A8048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2BE0E74"/>
    <w:multiLevelType w:val="hybridMultilevel"/>
    <w:tmpl w:val="6812FC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778F2"/>
    <w:multiLevelType w:val="multilevel"/>
    <w:tmpl w:val="7C02DA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01B1829"/>
    <w:multiLevelType w:val="hybridMultilevel"/>
    <w:tmpl w:val="19342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14204A"/>
    <w:multiLevelType w:val="multilevel"/>
    <w:tmpl w:val="D66C66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A457FB9"/>
    <w:multiLevelType w:val="hybridMultilevel"/>
    <w:tmpl w:val="5442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E786B"/>
    <w:multiLevelType w:val="multilevel"/>
    <w:tmpl w:val="FC62E3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3B6547C"/>
    <w:multiLevelType w:val="hybridMultilevel"/>
    <w:tmpl w:val="9F9A7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E8667F"/>
    <w:multiLevelType w:val="multilevel"/>
    <w:tmpl w:val="E66A21AC"/>
    <w:lvl w:ilvl="0">
      <w:start w:val="4"/>
      <w:numFmt w:val="decimal"/>
      <w:lvlText w:val="%1."/>
      <w:lvlJc w:val="left"/>
      <w:pPr>
        <w:tabs>
          <w:tab w:val="num" w:pos="360"/>
        </w:tabs>
        <w:ind w:left="36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C3D66"/>
    <w:multiLevelType w:val="multilevel"/>
    <w:tmpl w:val="4918892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0"/>
  </w:num>
  <w:num w:numId="2">
    <w:abstractNumId w:val="10"/>
  </w:num>
  <w:num w:numId="3">
    <w:abstractNumId w:val="5"/>
  </w:num>
  <w:num w:numId="4">
    <w:abstractNumId w:val="7"/>
  </w:num>
  <w:num w:numId="5">
    <w:abstractNumId w:val="9"/>
  </w:num>
  <w:num w:numId="6">
    <w:abstractNumId w:val="3"/>
  </w:num>
  <w:num w:numId="7">
    <w:abstractNumId w:val="11"/>
  </w:num>
  <w:num w:numId="8">
    <w:abstractNumId w:val="4"/>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A9"/>
    <w:rsid w:val="0002170F"/>
    <w:rsid w:val="00025229"/>
    <w:rsid w:val="00051682"/>
    <w:rsid w:val="00082839"/>
    <w:rsid w:val="00083D6C"/>
    <w:rsid w:val="000B4386"/>
    <w:rsid w:val="000B4538"/>
    <w:rsid w:val="000D09E1"/>
    <w:rsid w:val="000D0B73"/>
    <w:rsid w:val="000D10DD"/>
    <w:rsid w:val="000E0160"/>
    <w:rsid w:val="000E51E9"/>
    <w:rsid w:val="001001F3"/>
    <w:rsid w:val="00104547"/>
    <w:rsid w:val="001219AA"/>
    <w:rsid w:val="00123B28"/>
    <w:rsid w:val="00131772"/>
    <w:rsid w:val="00133CA3"/>
    <w:rsid w:val="001346E3"/>
    <w:rsid w:val="00151F16"/>
    <w:rsid w:val="001606ED"/>
    <w:rsid w:val="0018733E"/>
    <w:rsid w:val="0019295E"/>
    <w:rsid w:val="001B12AD"/>
    <w:rsid w:val="001B1883"/>
    <w:rsid w:val="001B447B"/>
    <w:rsid w:val="001C0579"/>
    <w:rsid w:val="001C3AE2"/>
    <w:rsid w:val="001C52DD"/>
    <w:rsid w:val="001D7053"/>
    <w:rsid w:val="001E22E2"/>
    <w:rsid w:val="00204BFD"/>
    <w:rsid w:val="00207DC8"/>
    <w:rsid w:val="002300D8"/>
    <w:rsid w:val="0023769A"/>
    <w:rsid w:val="00240A65"/>
    <w:rsid w:val="00251236"/>
    <w:rsid w:val="00254A27"/>
    <w:rsid w:val="00257A5F"/>
    <w:rsid w:val="0026156B"/>
    <w:rsid w:val="0026201A"/>
    <w:rsid w:val="00280A33"/>
    <w:rsid w:val="00285E9B"/>
    <w:rsid w:val="002A17EE"/>
    <w:rsid w:val="002A282C"/>
    <w:rsid w:val="002A5CCF"/>
    <w:rsid w:val="002C1B9A"/>
    <w:rsid w:val="002C5252"/>
    <w:rsid w:val="002C6638"/>
    <w:rsid w:val="002D1966"/>
    <w:rsid w:val="002D3218"/>
    <w:rsid w:val="002E49F4"/>
    <w:rsid w:val="00304BBE"/>
    <w:rsid w:val="0032639B"/>
    <w:rsid w:val="00326DEF"/>
    <w:rsid w:val="00334867"/>
    <w:rsid w:val="003348BF"/>
    <w:rsid w:val="0034526F"/>
    <w:rsid w:val="00350BBC"/>
    <w:rsid w:val="00357336"/>
    <w:rsid w:val="003617F0"/>
    <w:rsid w:val="00367AE8"/>
    <w:rsid w:val="0037549F"/>
    <w:rsid w:val="00393D69"/>
    <w:rsid w:val="0039543D"/>
    <w:rsid w:val="003A6AFA"/>
    <w:rsid w:val="003C0912"/>
    <w:rsid w:val="003E03B9"/>
    <w:rsid w:val="003F47A7"/>
    <w:rsid w:val="00411616"/>
    <w:rsid w:val="00427B3A"/>
    <w:rsid w:val="00437488"/>
    <w:rsid w:val="00440622"/>
    <w:rsid w:val="00445985"/>
    <w:rsid w:val="0045247A"/>
    <w:rsid w:val="00454605"/>
    <w:rsid w:val="004737B1"/>
    <w:rsid w:val="00496B6E"/>
    <w:rsid w:val="004A4DE5"/>
    <w:rsid w:val="004A515F"/>
    <w:rsid w:val="004A5A9D"/>
    <w:rsid w:val="004B451E"/>
    <w:rsid w:val="004B6A84"/>
    <w:rsid w:val="004C24D0"/>
    <w:rsid w:val="004D5E9E"/>
    <w:rsid w:val="005237D7"/>
    <w:rsid w:val="00530259"/>
    <w:rsid w:val="00543A2F"/>
    <w:rsid w:val="00545D31"/>
    <w:rsid w:val="00555187"/>
    <w:rsid w:val="005A32D1"/>
    <w:rsid w:val="005A7ED1"/>
    <w:rsid w:val="005B276A"/>
    <w:rsid w:val="00612FEC"/>
    <w:rsid w:val="006348B5"/>
    <w:rsid w:val="006408B1"/>
    <w:rsid w:val="00645BCD"/>
    <w:rsid w:val="00655860"/>
    <w:rsid w:val="00657075"/>
    <w:rsid w:val="00660231"/>
    <w:rsid w:val="00675B29"/>
    <w:rsid w:val="00684398"/>
    <w:rsid w:val="006A7809"/>
    <w:rsid w:val="006D0FDD"/>
    <w:rsid w:val="00751CA2"/>
    <w:rsid w:val="00762372"/>
    <w:rsid w:val="007642A2"/>
    <w:rsid w:val="007651A5"/>
    <w:rsid w:val="00772EBD"/>
    <w:rsid w:val="00783B5B"/>
    <w:rsid w:val="0078566E"/>
    <w:rsid w:val="007873B7"/>
    <w:rsid w:val="007A3261"/>
    <w:rsid w:val="007A34AD"/>
    <w:rsid w:val="007F6061"/>
    <w:rsid w:val="00814325"/>
    <w:rsid w:val="008168EB"/>
    <w:rsid w:val="00823ED7"/>
    <w:rsid w:val="00884564"/>
    <w:rsid w:val="008851D9"/>
    <w:rsid w:val="00890B9E"/>
    <w:rsid w:val="00893A00"/>
    <w:rsid w:val="008A4F30"/>
    <w:rsid w:val="008B24C6"/>
    <w:rsid w:val="008B4BD2"/>
    <w:rsid w:val="008D48AD"/>
    <w:rsid w:val="008F0BD1"/>
    <w:rsid w:val="00907C1E"/>
    <w:rsid w:val="00914192"/>
    <w:rsid w:val="0093303B"/>
    <w:rsid w:val="00934E54"/>
    <w:rsid w:val="009703A9"/>
    <w:rsid w:val="009759AA"/>
    <w:rsid w:val="00981635"/>
    <w:rsid w:val="0099234B"/>
    <w:rsid w:val="009954BE"/>
    <w:rsid w:val="009A38BF"/>
    <w:rsid w:val="009A6A7E"/>
    <w:rsid w:val="009B1D4B"/>
    <w:rsid w:val="009B4876"/>
    <w:rsid w:val="009C2F19"/>
    <w:rsid w:val="009D2671"/>
    <w:rsid w:val="009D7A11"/>
    <w:rsid w:val="009E2B56"/>
    <w:rsid w:val="009F0A8F"/>
    <w:rsid w:val="00A04B46"/>
    <w:rsid w:val="00A15D7A"/>
    <w:rsid w:val="00A96D2D"/>
    <w:rsid w:val="00AA9694"/>
    <w:rsid w:val="00AB3D44"/>
    <w:rsid w:val="00AC66DB"/>
    <w:rsid w:val="00B013B0"/>
    <w:rsid w:val="00B11007"/>
    <w:rsid w:val="00B32BC6"/>
    <w:rsid w:val="00B360A9"/>
    <w:rsid w:val="00B362A9"/>
    <w:rsid w:val="00B3659E"/>
    <w:rsid w:val="00B432F9"/>
    <w:rsid w:val="00B70964"/>
    <w:rsid w:val="00B97A00"/>
    <w:rsid w:val="00BC62B0"/>
    <w:rsid w:val="00C10CE7"/>
    <w:rsid w:val="00C10DE9"/>
    <w:rsid w:val="00C121A0"/>
    <w:rsid w:val="00C22A9F"/>
    <w:rsid w:val="00C42504"/>
    <w:rsid w:val="00C60F57"/>
    <w:rsid w:val="00C91D7C"/>
    <w:rsid w:val="00CB3D53"/>
    <w:rsid w:val="00CC2CA8"/>
    <w:rsid w:val="00D052F8"/>
    <w:rsid w:val="00D37479"/>
    <w:rsid w:val="00D40D78"/>
    <w:rsid w:val="00D54EAA"/>
    <w:rsid w:val="00D550BB"/>
    <w:rsid w:val="00D56038"/>
    <w:rsid w:val="00D625E2"/>
    <w:rsid w:val="00D64F3F"/>
    <w:rsid w:val="00D96C85"/>
    <w:rsid w:val="00DB597F"/>
    <w:rsid w:val="00DC13A8"/>
    <w:rsid w:val="00DC79CB"/>
    <w:rsid w:val="00DE3F15"/>
    <w:rsid w:val="00E016A4"/>
    <w:rsid w:val="00E55959"/>
    <w:rsid w:val="00E611C9"/>
    <w:rsid w:val="00E749BE"/>
    <w:rsid w:val="00E81406"/>
    <w:rsid w:val="00E84420"/>
    <w:rsid w:val="00EA6ED9"/>
    <w:rsid w:val="00EC156C"/>
    <w:rsid w:val="00EC21C8"/>
    <w:rsid w:val="00EF2319"/>
    <w:rsid w:val="00F072DC"/>
    <w:rsid w:val="00F65B5F"/>
    <w:rsid w:val="00F6737A"/>
    <w:rsid w:val="00F67C6D"/>
    <w:rsid w:val="00F70C85"/>
    <w:rsid w:val="00F719AD"/>
    <w:rsid w:val="00F94A0B"/>
    <w:rsid w:val="00FA1C0E"/>
    <w:rsid w:val="00FA7804"/>
    <w:rsid w:val="00FB637E"/>
    <w:rsid w:val="00FC48FF"/>
    <w:rsid w:val="00FC5639"/>
    <w:rsid w:val="00FD1669"/>
    <w:rsid w:val="0237C76D"/>
    <w:rsid w:val="0308AEC9"/>
    <w:rsid w:val="03503F8F"/>
    <w:rsid w:val="03E0F461"/>
    <w:rsid w:val="03E6BE0B"/>
    <w:rsid w:val="06F15DB4"/>
    <w:rsid w:val="090BDFC9"/>
    <w:rsid w:val="0A1BA384"/>
    <w:rsid w:val="0F9FA3B5"/>
    <w:rsid w:val="1010D8B7"/>
    <w:rsid w:val="11529A06"/>
    <w:rsid w:val="1303CDEF"/>
    <w:rsid w:val="1354D467"/>
    <w:rsid w:val="152ADC47"/>
    <w:rsid w:val="16DDB058"/>
    <w:rsid w:val="17ADB357"/>
    <w:rsid w:val="17D548FD"/>
    <w:rsid w:val="1872E4A1"/>
    <w:rsid w:val="195F9374"/>
    <w:rsid w:val="196738CA"/>
    <w:rsid w:val="1C7E894D"/>
    <w:rsid w:val="1E487920"/>
    <w:rsid w:val="1F55919E"/>
    <w:rsid w:val="24A3999F"/>
    <w:rsid w:val="25A2063F"/>
    <w:rsid w:val="2665972D"/>
    <w:rsid w:val="267246B4"/>
    <w:rsid w:val="28CE71B5"/>
    <w:rsid w:val="29D11E43"/>
    <w:rsid w:val="2AF5C79B"/>
    <w:rsid w:val="2FF33FF6"/>
    <w:rsid w:val="331436F5"/>
    <w:rsid w:val="33E1245E"/>
    <w:rsid w:val="33EBCC96"/>
    <w:rsid w:val="3455EBD6"/>
    <w:rsid w:val="36718FD7"/>
    <w:rsid w:val="3861DAA3"/>
    <w:rsid w:val="40EAA339"/>
    <w:rsid w:val="41382BD9"/>
    <w:rsid w:val="43514AF1"/>
    <w:rsid w:val="43AF51B4"/>
    <w:rsid w:val="468AACA2"/>
    <w:rsid w:val="4933F88A"/>
    <w:rsid w:val="4A38AABB"/>
    <w:rsid w:val="4CC29A29"/>
    <w:rsid w:val="4F58CEEA"/>
    <w:rsid w:val="4F9C5761"/>
    <w:rsid w:val="4FB980D3"/>
    <w:rsid w:val="504DF4E5"/>
    <w:rsid w:val="52665574"/>
    <w:rsid w:val="571CB6BF"/>
    <w:rsid w:val="5B2A8A95"/>
    <w:rsid w:val="5B42E477"/>
    <w:rsid w:val="5D6946CC"/>
    <w:rsid w:val="5E2E0D99"/>
    <w:rsid w:val="5E3C7A9D"/>
    <w:rsid w:val="5FCC892D"/>
    <w:rsid w:val="5FD5B659"/>
    <w:rsid w:val="62344D1A"/>
    <w:rsid w:val="63FB8416"/>
    <w:rsid w:val="658C8E17"/>
    <w:rsid w:val="69254575"/>
    <w:rsid w:val="69A28730"/>
    <w:rsid w:val="6A02E06B"/>
    <w:rsid w:val="6A25B6B8"/>
    <w:rsid w:val="6B5C30FF"/>
    <w:rsid w:val="6B5C30FF"/>
    <w:rsid w:val="6BE6FBF5"/>
    <w:rsid w:val="6E0E2D14"/>
    <w:rsid w:val="6F43CCB5"/>
    <w:rsid w:val="6F8277D8"/>
    <w:rsid w:val="72157A7D"/>
    <w:rsid w:val="7229073D"/>
    <w:rsid w:val="72FE7CEC"/>
    <w:rsid w:val="74669D58"/>
    <w:rsid w:val="74EDCC74"/>
    <w:rsid w:val="76543837"/>
    <w:rsid w:val="77D36C95"/>
    <w:rsid w:val="7F5E8A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F8481"/>
  <w15:docId w15:val="{0DB6F4CE-2249-4002-B804-7102E840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B360A9"/>
    <w:pPr>
      <w:spacing w:beforeLines="1" w:afterLines="1"/>
    </w:pPr>
    <w:rPr>
      <w:rFonts w:ascii="Times" w:hAnsi="Times" w:cs="Times New Roman"/>
      <w:sz w:val="20"/>
      <w:szCs w:val="20"/>
      <w:lang w:val="en-GB"/>
    </w:rPr>
  </w:style>
  <w:style w:type="paragraph" w:styleId="Header">
    <w:name w:val="header"/>
    <w:basedOn w:val="Normal"/>
    <w:link w:val="HeaderChar"/>
    <w:uiPriority w:val="99"/>
    <w:rsid w:val="00357336"/>
    <w:pPr>
      <w:tabs>
        <w:tab w:val="center" w:pos="4320"/>
        <w:tab w:val="right" w:pos="8640"/>
      </w:tabs>
    </w:pPr>
  </w:style>
  <w:style w:type="character" w:styleId="HeaderChar" w:customStyle="1">
    <w:name w:val="Header Char"/>
    <w:basedOn w:val="DefaultParagraphFont"/>
    <w:link w:val="Header"/>
    <w:uiPriority w:val="99"/>
    <w:rsid w:val="00357336"/>
  </w:style>
  <w:style w:type="paragraph" w:styleId="Footer">
    <w:name w:val="footer"/>
    <w:basedOn w:val="Normal"/>
    <w:link w:val="FooterChar"/>
    <w:rsid w:val="00357336"/>
    <w:pPr>
      <w:tabs>
        <w:tab w:val="center" w:pos="4320"/>
        <w:tab w:val="right" w:pos="8640"/>
      </w:tabs>
    </w:pPr>
  </w:style>
  <w:style w:type="character" w:styleId="FooterChar" w:customStyle="1">
    <w:name w:val="Footer Char"/>
    <w:basedOn w:val="DefaultParagraphFont"/>
    <w:link w:val="Footer"/>
    <w:rsid w:val="00357336"/>
  </w:style>
  <w:style w:type="character" w:styleId="PageNumber">
    <w:name w:val="page number"/>
    <w:basedOn w:val="DefaultParagraphFont"/>
    <w:rsid w:val="00357336"/>
  </w:style>
  <w:style w:type="character" w:styleId="Hyperlink">
    <w:name w:val="Hyperlink"/>
    <w:basedOn w:val="DefaultParagraphFont"/>
    <w:uiPriority w:val="99"/>
    <w:unhideWhenUsed/>
    <w:rsid w:val="00C91D7C"/>
    <w:rPr>
      <w:color w:val="0000FF"/>
      <w:u w:val="single"/>
    </w:rPr>
  </w:style>
  <w:style w:type="paragraph" w:styleId="ListParagraph">
    <w:name w:val="List Paragraph"/>
    <w:basedOn w:val="Normal"/>
    <w:rsid w:val="009D7A11"/>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3173">
      <w:bodyDiv w:val="1"/>
      <w:marLeft w:val="0"/>
      <w:marRight w:val="0"/>
      <w:marTop w:val="0"/>
      <w:marBottom w:val="0"/>
      <w:divBdr>
        <w:top w:val="none" w:sz="0" w:space="0" w:color="auto"/>
        <w:left w:val="none" w:sz="0" w:space="0" w:color="auto"/>
        <w:bottom w:val="none" w:sz="0" w:space="0" w:color="auto"/>
        <w:right w:val="none" w:sz="0" w:space="0" w:color="auto"/>
      </w:divBdr>
      <w:divsChild>
        <w:div w:id="378170933">
          <w:marLeft w:val="0"/>
          <w:marRight w:val="0"/>
          <w:marTop w:val="0"/>
          <w:marBottom w:val="0"/>
          <w:divBdr>
            <w:top w:val="none" w:sz="0" w:space="0" w:color="auto"/>
            <w:left w:val="none" w:sz="0" w:space="0" w:color="auto"/>
            <w:bottom w:val="none" w:sz="0" w:space="0" w:color="auto"/>
            <w:right w:val="none" w:sz="0" w:space="0" w:color="auto"/>
          </w:divBdr>
          <w:divsChild>
            <w:div w:id="916406170">
              <w:marLeft w:val="0"/>
              <w:marRight w:val="0"/>
              <w:marTop w:val="0"/>
              <w:marBottom w:val="0"/>
              <w:divBdr>
                <w:top w:val="none" w:sz="0" w:space="0" w:color="auto"/>
                <w:left w:val="none" w:sz="0" w:space="0" w:color="auto"/>
                <w:bottom w:val="none" w:sz="0" w:space="0" w:color="auto"/>
                <w:right w:val="none" w:sz="0" w:space="0" w:color="auto"/>
              </w:divBdr>
              <w:divsChild>
                <w:div w:id="1706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4953">
      <w:bodyDiv w:val="1"/>
      <w:marLeft w:val="0"/>
      <w:marRight w:val="0"/>
      <w:marTop w:val="0"/>
      <w:marBottom w:val="0"/>
      <w:divBdr>
        <w:top w:val="none" w:sz="0" w:space="0" w:color="auto"/>
        <w:left w:val="none" w:sz="0" w:space="0" w:color="auto"/>
        <w:bottom w:val="none" w:sz="0" w:space="0" w:color="auto"/>
        <w:right w:val="none" w:sz="0" w:space="0" w:color="auto"/>
      </w:divBdr>
      <w:divsChild>
        <w:div w:id="241570244">
          <w:marLeft w:val="0"/>
          <w:marRight w:val="0"/>
          <w:marTop w:val="0"/>
          <w:marBottom w:val="0"/>
          <w:divBdr>
            <w:top w:val="none" w:sz="0" w:space="0" w:color="auto"/>
            <w:left w:val="none" w:sz="0" w:space="0" w:color="auto"/>
            <w:bottom w:val="none" w:sz="0" w:space="0" w:color="auto"/>
            <w:right w:val="none" w:sz="0" w:space="0" w:color="auto"/>
          </w:divBdr>
          <w:divsChild>
            <w:div w:id="1405031929">
              <w:marLeft w:val="0"/>
              <w:marRight w:val="0"/>
              <w:marTop w:val="0"/>
              <w:marBottom w:val="0"/>
              <w:divBdr>
                <w:top w:val="none" w:sz="0" w:space="0" w:color="auto"/>
                <w:left w:val="none" w:sz="0" w:space="0" w:color="auto"/>
                <w:bottom w:val="none" w:sz="0" w:space="0" w:color="auto"/>
                <w:right w:val="none" w:sz="0" w:space="0" w:color="auto"/>
              </w:divBdr>
              <w:divsChild>
                <w:div w:id="12490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8572">
      <w:bodyDiv w:val="1"/>
      <w:marLeft w:val="0"/>
      <w:marRight w:val="0"/>
      <w:marTop w:val="0"/>
      <w:marBottom w:val="0"/>
      <w:divBdr>
        <w:top w:val="none" w:sz="0" w:space="0" w:color="auto"/>
        <w:left w:val="none" w:sz="0" w:space="0" w:color="auto"/>
        <w:bottom w:val="none" w:sz="0" w:space="0" w:color="auto"/>
        <w:right w:val="none" w:sz="0" w:space="0" w:color="auto"/>
      </w:divBdr>
      <w:divsChild>
        <w:div w:id="2057465431">
          <w:marLeft w:val="0"/>
          <w:marRight w:val="0"/>
          <w:marTop w:val="0"/>
          <w:marBottom w:val="0"/>
          <w:divBdr>
            <w:top w:val="none" w:sz="0" w:space="0" w:color="auto"/>
            <w:left w:val="none" w:sz="0" w:space="0" w:color="auto"/>
            <w:bottom w:val="none" w:sz="0" w:space="0" w:color="auto"/>
            <w:right w:val="none" w:sz="0" w:space="0" w:color="auto"/>
          </w:divBdr>
          <w:divsChild>
            <w:div w:id="1981809484">
              <w:marLeft w:val="0"/>
              <w:marRight w:val="0"/>
              <w:marTop w:val="0"/>
              <w:marBottom w:val="0"/>
              <w:divBdr>
                <w:top w:val="none" w:sz="0" w:space="0" w:color="auto"/>
                <w:left w:val="none" w:sz="0" w:space="0" w:color="auto"/>
                <w:bottom w:val="none" w:sz="0" w:space="0" w:color="auto"/>
                <w:right w:val="none" w:sz="0" w:space="0" w:color="auto"/>
              </w:divBdr>
              <w:divsChild>
                <w:div w:id="9009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3131">
      <w:bodyDiv w:val="1"/>
      <w:marLeft w:val="0"/>
      <w:marRight w:val="0"/>
      <w:marTop w:val="0"/>
      <w:marBottom w:val="0"/>
      <w:divBdr>
        <w:top w:val="none" w:sz="0" w:space="0" w:color="auto"/>
        <w:left w:val="none" w:sz="0" w:space="0" w:color="auto"/>
        <w:bottom w:val="none" w:sz="0" w:space="0" w:color="auto"/>
        <w:right w:val="none" w:sz="0" w:space="0" w:color="auto"/>
      </w:divBdr>
      <w:divsChild>
        <w:div w:id="586306400">
          <w:marLeft w:val="0"/>
          <w:marRight w:val="0"/>
          <w:marTop w:val="0"/>
          <w:marBottom w:val="0"/>
          <w:divBdr>
            <w:top w:val="none" w:sz="0" w:space="0" w:color="auto"/>
            <w:left w:val="none" w:sz="0" w:space="0" w:color="auto"/>
            <w:bottom w:val="none" w:sz="0" w:space="0" w:color="auto"/>
            <w:right w:val="none" w:sz="0" w:space="0" w:color="auto"/>
          </w:divBdr>
          <w:divsChild>
            <w:div w:id="2079548764">
              <w:marLeft w:val="0"/>
              <w:marRight w:val="0"/>
              <w:marTop w:val="0"/>
              <w:marBottom w:val="0"/>
              <w:divBdr>
                <w:top w:val="none" w:sz="0" w:space="0" w:color="auto"/>
                <w:left w:val="none" w:sz="0" w:space="0" w:color="auto"/>
                <w:bottom w:val="none" w:sz="0" w:space="0" w:color="auto"/>
                <w:right w:val="none" w:sz="0" w:space="0" w:color="auto"/>
              </w:divBdr>
              <w:divsChild>
                <w:div w:id="1411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967">
      <w:bodyDiv w:val="1"/>
      <w:marLeft w:val="0"/>
      <w:marRight w:val="0"/>
      <w:marTop w:val="0"/>
      <w:marBottom w:val="0"/>
      <w:divBdr>
        <w:top w:val="none" w:sz="0" w:space="0" w:color="auto"/>
        <w:left w:val="none" w:sz="0" w:space="0" w:color="auto"/>
        <w:bottom w:val="none" w:sz="0" w:space="0" w:color="auto"/>
        <w:right w:val="none" w:sz="0" w:space="0" w:color="auto"/>
      </w:divBdr>
      <w:divsChild>
        <w:div w:id="1622568057">
          <w:marLeft w:val="0"/>
          <w:marRight w:val="0"/>
          <w:marTop w:val="0"/>
          <w:marBottom w:val="0"/>
          <w:divBdr>
            <w:top w:val="none" w:sz="0" w:space="0" w:color="auto"/>
            <w:left w:val="none" w:sz="0" w:space="0" w:color="auto"/>
            <w:bottom w:val="none" w:sz="0" w:space="0" w:color="auto"/>
            <w:right w:val="none" w:sz="0" w:space="0" w:color="auto"/>
          </w:divBdr>
          <w:divsChild>
            <w:div w:id="1608536820">
              <w:marLeft w:val="0"/>
              <w:marRight w:val="0"/>
              <w:marTop w:val="0"/>
              <w:marBottom w:val="0"/>
              <w:divBdr>
                <w:top w:val="none" w:sz="0" w:space="0" w:color="auto"/>
                <w:left w:val="none" w:sz="0" w:space="0" w:color="auto"/>
                <w:bottom w:val="none" w:sz="0" w:space="0" w:color="auto"/>
                <w:right w:val="none" w:sz="0" w:space="0" w:color="auto"/>
              </w:divBdr>
              <w:divsChild>
                <w:div w:id="364796797">
                  <w:marLeft w:val="0"/>
                  <w:marRight w:val="0"/>
                  <w:marTop w:val="0"/>
                  <w:marBottom w:val="0"/>
                  <w:divBdr>
                    <w:top w:val="none" w:sz="0" w:space="0" w:color="auto"/>
                    <w:left w:val="none" w:sz="0" w:space="0" w:color="auto"/>
                    <w:bottom w:val="none" w:sz="0" w:space="0" w:color="auto"/>
                    <w:right w:val="none" w:sz="0" w:space="0" w:color="auto"/>
                  </w:divBdr>
                </w:div>
              </w:divsChild>
            </w:div>
            <w:div w:id="36130981">
              <w:marLeft w:val="0"/>
              <w:marRight w:val="0"/>
              <w:marTop w:val="0"/>
              <w:marBottom w:val="0"/>
              <w:divBdr>
                <w:top w:val="none" w:sz="0" w:space="0" w:color="auto"/>
                <w:left w:val="none" w:sz="0" w:space="0" w:color="auto"/>
                <w:bottom w:val="none" w:sz="0" w:space="0" w:color="auto"/>
                <w:right w:val="none" w:sz="0" w:space="0" w:color="auto"/>
              </w:divBdr>
              <w:divsChild>
                <w:div w:id="283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705">
          <w:marLeft w:val="0"/>
          <w:marRight w:val="0"/>
          <w:marTop w:val="0"/>
          <w:marBottom w:val="0"/>
          <w:divBdr>
            <w:top w:val="none" w:sz="0" w:space="0" w:color="auto"/>
            <w:left w:val="none" w:sz="0" w:space="0" w:color="auto"/>
            <w:bottom w:val="none" w:sz="0" w:space="0" w:color="auto"/>
            <w:right w:val="none" w:sz="0" w:space="0" w:color="auto"/>
          </w:divBdr>
          <w:divsChild>
            <w:div w:id="568809585">
              <w:marLeft w:val="0"/>
              <w:marRight w:val="0"/>
              <w:marTop w:val="0"/>
              <w:marBottom w:val="0"/>
              <w:divBdr>
                <w:top w:val="none" w:sz="0" w:space="0" w:color="auto"/>
                <w:left w:val="none" w:sz="0" w:space="0" w:color="auto"/>
                <w:bottom w:val="none" w:sz="0" w:space="0" w:color="auto"/>
                <w:right w:val="none" w:sz="0" w:space="0" w:color="auto"/>
              </w:divBdr>
              <w:divsChild>
                <w:div w:id="459498944">
                  <w:marLeft w:val="0"/>
                  <w:marRight w:val="0"/>
                  <w:marTop w:val="0"/>
                  <w:marBottom w:val="0"/>
                  <w:divBdr>
                    <w:top w:val="none" w:sz="0" w:space="0" w:color="auto"/>
                    <w:left w:val="none" w:sz="0" w:space="0" w:color="auto"/>
                    <w:bottom w:val="none" w:sz="0" w:space="0" w:color="auto"/>
                    <w:right w:val="none" w:sz="0" w:space="0" w:color="auto"/>
                  </w:divBdr>
                </w:div>
              </w:divsChild>
            </w:div>
            <w:div w:id="1499690056">
              <w:marLeft w:val="0"/>
              <w:marRight w:val="0"/>
              <w:marTop w:val="0"/>
              <w:marBottom w:val="0"/>
              <w:divBdr>
                <w:top w:val="none" w:sz="0" w:space="0" w:color="auto"/>
                <w:left w:val="none" w:sz="0" w:space="0" w:color="auto"/>
                <w:bottom w:val="none" w:sz="0" w:space="0" w:color="auto"/>
                <w:right w:val="none" w:sz="0" w:space="0" w:color="auto"/>
              </w:divBdr>
              <w:divsChild>
                <w:div w:id="2027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9316">
          <w:marLeft w:val="0"/>
          <w:marRight w:val="0"/>
          <w:marTop w:val="0"/>
          <w:marBottom w:val="0"/>
          <w:divBdr>
            <w:top w:val="none" w:sz="0" w:space="0" w:color="auto"/>
            <w:left w:val="none" w:sz="0" w:space="0" w:color="auto"/>
            <w:bottom w:val="none" w:sz="0" w:space="0" w:color="auto"/>
            <w:right w:val="none" w:sz="0" w:space="0" w:color="auto"/>
          </w:divBdr>
          <w:divsChild>
            <w:div w:id="1405685682">
              <w:marLeft w:val="0"/>
              <w:marRight w:val="0"/>
              <w:marTop w:val="0"/>
              <w:marBottom w:val="0"/>
              <w:divBdr>
                <w:top w:val="none" w:sz="0" w:space="0" w:color="auto"/>
                <w:left w:val="none" w:sz="0" w:space="0" w:color="auto"/>
                <w:bottom w:val="none" w:sz="0" w:space="0" w:color="auto"/>
                <w:right w:val="none" w:sz="0" w:space="0" w:color="auto"/>
              </w:divBdr>
              <w:divsChild>
                <w:div w:id="2103724229">
                  <w:marLeft w:val="0"/>
                  <w:marRight w:val="0"/>
                  <w:marTop w:val="0"/>
                  <w:marBottom w:val="0"/>
                  <w:divBdr>
                    <w:top w:val="none" w:sz="0" w:space="0" w:color="auto"/>
                    <w:left w:val="none" w:sz="0" w:space="0" w:color="auto"/>
                    <w:bottom w:val="none" w:sz="0" w:space="0" w:color="auto"/>
                    <w:right w:val="none" w:sz="0" w:space="0" w:color="auto"/>
                  </w:divBdr>
                </w:div>
              </w:divsChild>
            </w:div>
            <w:div w:id="155610779">
              <w:marLeft w:val="0"/>
              <w:marRight w:val="0"/>
              <w:marTop w:val="0"/>
              <w:marBottom w:val="0"/>
              <w:divBdr>
                <w:top w:val="none" w:sz="0" w:space="0" w:color="auto"/>
                <w:left w:val="none" w:sz="0" w:space="0" w:color="auto"/>
                <w:bottom w:val="none" w:sz="0" w:space="0" w:color="auto"/>
                <w:right w:val="none" w:sz="0" w:space="0" w:color="auto"/>
              </w:divBdr>
              <w:divsChild>
                <w:div w:id="756293204">
                  <w:marLeft w:val="0"/>
                  <w:marRight w:val="0"/>
                  <w:marTop w:val="0"/>
                  <w:marBottom w:val="0"/>
                  <w:divBdr>
                    <w:top w:val="none" w:sz="0" w:space="0" w:color="auto"/>
                    <w:left w:val="none" w:sz="0" w:space="0" w:color="auto"/>
                    <w:bottom w:val="none" w:sz="0" w:space="0" w:color="auto"/>
                    <w:right w:val="none" w:sz="0" w:space="0" w:color="auto"/>
                  </w:divBdr>
                </w:div>
              </w:divsChild>
            </w:div>
            <w:div w:id="558177006">
              <w:marLeft w:val="0"/>
              <w:marRight w:val="0"/>
              <w:marTop w:val="0"/>
              <w:marBottom w:val="0"/>
              <w:divBdr>
                <w:top w:val="none" w:sz="0" w:space="0" w:color="auto"/>
                <w:left w:val="none" w:sz="0" w:space="0" w:color="auto"/>
                <w:bottom w:val="none" w:sz="0" w:space="0" w:color="auto"/>
                <w:right w:val="none" w:sz="0" w:space="0" w:color="auto"/>
              </w:divBdr>
              <w:divsChild>
                <w:div w:id="15920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8541">
      <w:bodyDiv w:val="1"/>
      <w:marLeft w:val="0"/>
      <w:marRight w:val="0"/>
      <w:marTop w:val="0"/>
      <w:marBottom w:val="0"/>
      <w:divBdr>
        <w:top w:val="none" w:sz="0" w:space="0" w:color="auto"/>
        <w:left w:val="none" w:sz="0" w:space="0" w:color="auto"/>
        <w:bottom w:val="none" w:sz="0" w:space="0" w:color="auto"/>
        <w:right w:val="none" w:sz="0" w:space="0" w:color="auto"/>
      </w:divBdr>
      <w:divsChild>
        <w:div w:id="1098521317">
          <w:marLeft w:val="0"/>
          <w:marRight w:val="0"/>
          <w:marTop w:val="0"/>
          <w:marBottom w:val="0"/>
          <w:divBdr>
            <w:top w:val="none" w:sz="0" w:space="0" w:color="auto"/>
            <w:left w:val="none" w:sz="0" w:space="0" w:color="auto"/>
            <w:bottom w:val="none" w:sz="0" w:space="0" w:color="auto"/>
            <w:right w:val="none" w:sz="0" w:space="0" w:color="auto"/>
          </w:divBdr>
          <w:divsChild>
            <w:div w:id="2112050220">
              <w:marLeft w:val="0"/>
              <w:marRight w:val="0"/>
              <w:marTop w:val="0"/>
              <w:marBottom w:val="0"/>
              <w:divBdr>
                <w:top w:val="none" w:sz="0" w:space="0" w:color="auto"/>
                <w:left w:val="none" w:sz="0" w:space="0" w:color="auto"/>
                <w:bottom w:val="none" w:sz="0" w:space="0" w:color="auto"/>
                <w:right w:val="none" w:sz="0" w:space="0" w:color="auto"/>
              </w:divBdr>
              <w:divsChild>
                <w:div w:id="19656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1032">
      <w:bodyDiv w:val="1"/>
      <w:marLeft w:val="0"/>
      <w:marRight w:val="0"/>
      <w:marTop w:val="0"/>
      <w:marBottom w:val="0"/>
      <w:divBdr>
        <w:top w:val="none" w:sz="0" w:space="0" w:color="auto"/>
        <w:left w:val="none" w:sz="0" w:space="0" w:color="auto"/>
        <w:bottom w:val="none" w:sz="0" w:space="0" w:color="auto"/>
        <w:right w:val="none" w:sz="0" w:space="0" w:color="auto"/>
      </w:divBdr>
    </w:div>
    <w:div w:id="1273168247">
      <w:bodyDiv w:val="1"/>
      <w:marLeft w:val="0"/>
      <w:marRight w:val="0"/>
      <w:marTop w:val="0"/>
      <w:marBottom w:val="0"/>
      <w:divBdr>
        <w:top w:val="none" w:sz="0" w:space="0" w:color="auto"/>
        <w:left w:val="none" w:sz="0" w:space="0" w:color="auto"/>
        <w:bottom w:val="none" w:sz="0" w:space="0" w:color="auto"/>
        <w:right w:val="none" w:sz="0" w:space="0" w:color="auto"/>
      </w:divBdr>
      <w:divsChild>
        <w:div w:id="272251446">
          <w:marLeft w:val="0"/>
          <w:marRight w:val="0"/>
          <w:marTop w:val="0"/>
          <w:marBottom w:val="0"/>
          <w:divBdr>
            <w:top w:val="none" w:sz="0" w:space="0" w:color="auto"/>
            <w:left w:val="none" w:sz="0" w:space="0" w:color="auto"/>
            <w:bottom w:val="none" w:sz="0" w:space="0" w:color="auto"/>
            <w:right w:val="none" w:sz="0" w:space="0" w:color="auto"/>
          </w:divBdr>
          <w:divsChild>
            <w:div w:id="308871732">
              <w:marLeft w:val="0"/>
              <w:marRight w:val="0"/>
              <w:marTop w:val="0"/>
              <w:marBottom w:val="0"/>
              <w:divBdr>
                <w:top w:val="none" w:sz="0" w:space="0" w:color="auto"/>
                <w:left w:val="none" w:sz="0" w:space="0" w:color="auto"/>
                <w:bottom w:val="none" w:sz="0" w:space="0" w:color="auto"/>
                <w:right w:val="none" w:sz="0" w:space="0" w:color="auto"/>
              </w:divBdr>
              <w:divsChild>
                <w:div w:id="18452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4851">
      <w:bodyDiv w:val="1"/>
      <w:marLeft w:val="0"/>
      <w:marRight w:val="0"/>
      <w:marTop w:val="0"/>
      <w:marBottom w:val="0"/>
      <w:divBdr>
        <w:top w:val="none" w:sz="0" w:space="0" w:color="auto"/>
        <w:left w:val="none" w:sz="0" w:space="0" w:color="auto"/>
        <w:bottom w:val="none" w:sz="0" w:space="0" w:color="auto"/>
        <w:right w:val="none" w:sz="0" w:space="0" w:color="auto"/>
      </w:divBdr>
      <w:divsChild>
        <w:div w:id="47463277">
          <w:marLeft w:val="0"/>
          <w:marRight w:val="0"/>
          <w:marTop w:val="0"/>
          <w:marBottom w:val="0"/>
          <w:divBdr>
            <w:top w:val="none" w:sz="0" w:space="0" w:color="auto"/>
            <w:left w:val="none" w:sz="0" w:space="0" w:color="auto"/>
            <w:bottom w:val="none" w:sz="0" w:space="0" w:color="auto"/>
            <w:right w:val="none" w:sz="0" w:space="0" w:color="auto"/>
          </w:divBdr>
          <w:divsChild>
            <w:div w:id="2110002438">
              <w:marLeft w:val="0"/>
              <w:marRight w:val="0"/>
              <w:marTop w:val="0"/>
              <w:marBottom w:val="0"/>
              <w:divBdr>
                <w:top w:val="none" w:sz="0" w:space="0" w:color="auto"/>
                <w:left w:val="none" w:sz="0" w:space="0" w:color="auto"/>
                <w:bottom w:val="none" w:sz="0" w:space="0" w:color="auto"/>
                <w:right w:val="none" w:sz="0" w:space="0" w:color="auto"/>
              </w:divBdr>
              <w:divsChild>
                <w:div w:id="514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0954">
      <w:bodyDiv w:val="1"/>
      <w:marLeft w:val="0"/>
      <w:marRight w:val="0"/>
      <w:marTop w:val="0"/>
      <w:marBottom w:val="0"/>
      <w:divBdr>
        <w:top w:val="none" w:sz="0" w:space="0" w:color="auto"/>
        <w:left w:val="none" w:sz="0" w:space="0" w:color="auto"/>
        <w:bottom w:val="none" w:sz="0" w:space="0" w:color="auto"/>
        <w:right w:val="none" w:sz="0" w:space="0" w:color="auto"/>
      </w:divBdr>
      <w:divsChild>
        <w:div w:id="124085177">
          <w:marLeft w:val="0"/>
          <w:marRight w:val="0"/>
          <w:marTop w:val="0"/>
          <w:marBottom w:val="0"/>
          <w:divBdr>
            <w:top w:val="none" w:sz="0" w:space="0" w:color="auto"/>
            <w:left w:val="none" w:sz="0" w:space="0" w:color="auto"/>
            <w:bottom w:val="none" w:sz="0" w:space="0" w:color="auto"/>
            <w:right w:val="none" w:sz="0" w:space="0" w:color="auto"/>
          </w:divBdr>
          <w:divsChild>
            <w:div w:id="1036392727">
              <w:marLeft w:val="0"/>
              <w:marRight w:val="0"/>
              <w:marTop w:val="0"/>
              <w:marBottom w:val="0"/>
              <w:divBdr>
                <w:top w:val="none" w:sz="0" w:space="0" w:color="auto"/>
                <w:left w:val="none" w:sz="0" w:space="0" w:color="auto"/>
                <w:bottom w:val="none" w:sz="0" w:space="0" w:color="auto"/>
                <w:right w:val="none" w:sz="0" w:space="0" w:color="auto"/>
              </w:divBdr>
              <w:divsChild>
                <w:div w:id="9500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669">
      <w:bodyDiv w:val="1"/>
      <w:marLeft w:val="0"/>
      <w:marRight w:val="0"/>
      <w:marTop w:val="0"/>
      <w:marBottom w:val="0"/>
      <w:divBdr>
        <w:top w:val="none" w:sz="0" w:space="0" w:color="auto"/>
        <w:left w:val="none" w:sz="0" w:space="0" w:color="auto"/>
        <w:bottom w:val="none" w:sz="0" w:space="0" w:color="auto"/>
        <w:right w:val="none" w:sz="0" w:space="0" w:color="auto"/>
      </w:divBdr>
      <w:divsChild>
        <w:div w:id="1443574433">
          <w:marLeft w:val="0"/>
          <w:marRight w:val="0"/>
          <w:marTop w:val="0"/>
          <w:marBottom w:val="0"/>
          <w:divBdr>
            <w:top w:val="none" w:sz="0" w:space="0" w:color="auto"/>
            <w:left w:val="none" w:sz="0" w:space="0" w:color="auto"/>
            <w:bottom w:val="none" w:sz="0" w:space="0" w:color="auto"/>
            <w:right w:val="none" w:sz="0" w:space="0" w:color="auto"/>
          </w:divBdr>
          <w:divsChild>
            <w:div w:id="1910537554">
              <w:marLeft w:val="0"/>
              <w:marRight w:val="0"/>
              <w:marTop w:val="0"/>
              <w:marBottom w:val="0"/>
              <w:divBdr>
                <w:top w:val="none" w:sz="0" w:space="0" w:color="auto"/>
                <w:left w:val="none" w:sz="0" w:space="0" w:color="auto"/>
                <w:bottom w:val="none" w:sz="0" w:space="0" w:color="auto"/>
                <w:right w:val="none" w:sz="0" w:space="0" w:color="auto"/>
              </w:divBdr>
              <w:divsChild>
                <w:div w:id="19137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69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89">
          <w:marLeft w:val="0"/>
          <w:marRight w:val="0"/>
          <w:marTop w:val="0"/>
          <w:marBottom w:val="0"/>
          <w:divBdr>
            <w:top w:val="none" w:sz="0" w:space="0" w:color="auto"/>
            <w:left w:val="none" w:sz="0" w:space="0" w:color="auto"/>
            <w:bottom w:val="none" w:sz="0" w:space="0" w:color="auto"/>
            <w:right w:val="none" w:sz="0" w:space="0" w:color="auto"/>
          </w:divBdr>
          <w:divsChild>
            <w:div w:id="908005701">
              <w:marLeft w:val="0"/>
              <w:marRight w:val="0"/>
              <w:marTop w:val="0"/>
              <w:marBottom w:val="0"/>
              <w:divBdr>
                <w:top w:val="none" w:sz="0" w:space="0" w:color="auto"/>
                <w:left w:val="none" w:sz="0" w:space="0" w:color="auto"/>
                <w:bottom w:val="none" w:sz="0" w:space="0" w:color="auto"/>
                <w:right w:val="none" w:sz="0" w:space="0" w:color="auto"/>
              </w:divBdr>
              <w:divsChild>
                <w:div w:id="123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0913">
      <w:bodyDiv w:val="1"/>
      <w:marLeft w:val="0"/>
      <w:marRight w:val="0"/>
      <w:marTop w:val="0"/>
      <w:marBottom w:val="0"/>
      <w:divBdr>
        <w:top w:val="none" w:sz="0" w:space="0" w:color="auto"/>
        <w:left w:val="none" w:sz="0" w:space="0" w:color="auto"/>
        <w:bottom w:val="none" w:sz="0" w:space="0" w:color="auto"/>
        <w:right w:val="none" w:sz="0" w:space="0" w:color="auto"/>
      </w:divBdr>
      <w:divsChild>
        <w:div w:id="209266570">
          <w:marLeft w:val="0"/>
          <w:marRight w:val="0"/>
          <w:marTop w:val="0"/>
          <w:marBottom w:val="0"/>
          <w:divBdr>
            <w:top w:val="none" w:sz="0" w:space="0" w:color="auto"/>
            <w:left w:val="none" w:sz="0" w:space="0" w:color="auto"/>
            <w:bottom w:val="none" w:sz="0" w:space="0" w:color="auto"/>
            <w:right w:val="none" w:sz="0" w:space="0" w:color="auto"/>
          </w:divBdr>
          <w:divsChild>
            <w:div w:id="1534419311">
              <w:marLeft w:val="0"/>
              <w:marRight w:val="0"/>
              <w:marTop w:val="0"/>
              <w:marBottom w:val="0"/>
              <w:divBdr>
                <w:top w:val="none" w:sz="0" w:space="0" w:color="auto"/>
                <w:left w:val="none" w:sz="0" w:space="0" w:color="auto"/>
                <w:bottom w:val="none" w:sz="0" w:space="0" w:color="auto"/>
                <w:right w:val="none" w:sz="0" w:space="0" w:color="auto"/>
              </w:divBdr>
              <w:divsChild>
                <w:div w:id="12969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C653-9431-4DE1-9FEC-FA5E0F5A3B05}">
  <ds:schemaRefs>
    <ds:schemaRef ds:uri="http://schemas.microsoft.com/sharepoint/v3/contenttype/forms"/>
  </ds:schemaRefs>
</ds:datastoreItem>
</file>

<file path=customXml/itemProps2.xml><?xml version="1.0" encoding="utf-8"?>
<ds:datastoreItem xmlns:ds="http://schemas.openxmlformats.org/officeDocument/2006/customXml" ds:itemID="{3F5F20B8-EEE2-45B3-8341-68BFC5160BC4}"/>
</file>

<file path=customXml/itemProps3.xml><?xml version="1.0" encoding="utf-8"?>
<ds:datastoreItem xmlns:ds="http://schemas.openxmlformats.org/officeDocument/2006/customXml" ds:itemID="{C3DDA9E5-E224-4639-9689-2EF486CC6E91}">
  <ds:schemaRefs>
    <ds:schemaRef ds:uri="http://schemas.microsoft.com/office/2006/metadata/properties"/>
    <ds:schemaRef ds:uri="http://schemas.microsoft.com/office/infopath/2007/PartnerControls"/>
    <ds:schemaRef ds:uri="f6a8833c-ac1c-4cd9-9737-22b437b0f378"/>
  </ds:schemaRefs>
</ds:datastoreItem>
</file>

<file path=customXml/itemProps4.xml><?xml version="1.0" encoding="utf-8"?>
<ds:datastoreItem xmlns:ds="http://schemas.openxmlformats.org/officeDocument/2006/customXml" ds:itemID="{3EF14760-D405-7E41-8F38-245A96EE40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Nottingham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Kirby</dc:creator>
  <cp:keywords/>
  <cp:lastModifiedBy>Cameron Skinner (staff)</cp:lastModifiedBy>
  <cp:revision>7</cp:revision>
  <cp:lastPrinted>2015-11-18T09:13:00Z</cp:lastPrinted>
  <dcterms:created xsi:type="dcterms:W3CDTF">2022-02-23T13:40:00Z</dcterms:created>
  <dcterms:modified xsi:type="dcterms:W3CDTF">2024-12-12T13:28:26Z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